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5E" w:rsidRPr="00910D06" w:rsidRDefault="000A7CA3" w:rsidP="000A7CA3">
      <w:pPr>
        <w:spacing w:after="0" w:line="240" w:lineRule="atLeast"/>
        <w:jc w:val="right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910D06">
        <w:rPr>
          <w:rFonts w:ascii="Sakkal Majalla" w:eastAsia="Times New Roman" w:hAnsi="Sakkal Majalla" w:cs="Sakkal Majalla"/>
          <w:b/>
          <w:bCs/>
          <w:sz w:val="28"/>
          <w:szCs w:val="28"/>
        </w:rPr>
        <w:t>Gestion Financière : Le Financement du Cycle d'investissement</w:t>
      </w:r>
    </w:p>
    <w:p w:rsidR="009D1E5E" w:rsidRPr="000A7CA3" w:rsidRDefault="009D1E5E" w:rsidP="00486734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b/>
          <w:bCs/>
          <w:sz w:val="28"/>
          <w:szCs w:val="28"/>
        </w:rPr>
        <w:t>Exercice1</w:t>
      </w:r>
    </w:p>
    <w:p w:rsidR="009D1E5E" w:rsidRPr="000A7CA3" w:rsidRDefault="009D1E5E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Au 31/12/N, l'entreprise « AMOUNA » constate que :</w:t>
      </w:r>
    </w:p>
    <w:p w:rsidR="009D1E5E" w:rsidRPr="000A7CA3" w:rsidRDefault="009D1E5E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- Les produits réalisés durant l'année s'élèvent à 850 000 D et comportent des produits non encaissables de 17 500 D </w:t>
      </w:r>
    </w:p>
    <w:p w:rsidR="009D1E5E" w:rsidRPr="000A7CA3" w:rsidRDefault="00E57C42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291.2pt;margin-top:21.95pt;width:185.05pt;height:26.35pt;z-index:-251658240" adj="-13902,22215" fillcolor="#c2d69b [1942]" strokecolor="#e36c0a [2409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E57C42" w:rsidRPr="00E57C42" w:rsidRDefault="00E57C42">
                  <w:pPr>
                    <w:rPr>
                      <w:rFonts w:ascii="Sakkal Majalla" w:hAnsi="Sakkal Majalla" w:cs="Sakkal Majalla"/>
                      <w:color w:val="FF0000"/>
                      <w:sz w:val="24"/>
                      <w:szCs w:val="24"/>
                    </w:rPr>
                  </w:pPr>
                  <w:r w:rsidRPr="00E57C42">
                    <w:rPr>
                      <w:rFonts w:ascii="Sakkal Majalla" w:hAnsi="Sakkal Majalla" w:cs="Sakkal Majalla"/>
                      <w:color w:val="FF0000"/>
                      <w:sz w:val="24"/>
                      <w:szCs w:val="24"/>
                    </w:rPr>
                    <w:t xml:space="preserve">Résultat net = Produits- Charges </w:t>
                  </w:r>
                </w:p>
              </w:txbxContent>
            </v:textbox>
          </v:shape>
        </w:pic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- Les charges supportées au titre de la même année sont de l'ordre de 670 000 D dont 80 % a fait l'objet d'un décaissement, le reste constitue des charges non décaissables. </w:t>
      </w:r>
    </w:p>
    <w:p w:rsidR="009D1E5E" w:rsidRPr="000A7CA3" w:rsidRDefault="009D1E5E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1. Déterminez le résultat de l'exercice: </w:t>
      </w:r>
    </w:p>
    <w:p w:rsidR="009D1E5E" w:rsidRDefault="00E57C42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noProof/>
          <w:sz w:val="28"/>
          <w:szCs w:val="28"/>
        </w:rPr>
        <w:pict>
          <v:shape id="_x0000_s1027" type="#_x0000_t62" style="position:absolute;margin-left:242pt;margin-top:15.55pt;width:267.2pt;height:41.55pt;z-index:-251657216" adj="-9874,9253" fillcolor="#c2d69b [1942]" strokecolor="#e36c0a [2409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E57C42" w:rsidRPr="00E57C42" w:rsidRDefault="00E57C42" w:rsidP="00E57C42">
                  <w:pPr>
                    <w:pStyle w:val="Default"/>
                    <w:rPr>
                      <w:rFonts w:ascii="Sakkal Majalla" w:hAnsi="Sakkal Majalla" w:cs="Sakkal Majalla"/>
                      <w:color w:val="FF0000"/>
                      <w:sz w:val="20"/>
                      <w:szCs w:val="20"/>
                    </w:rPr>
                  </w:pPr>
                  <w:r w:rsidRPr="00E57C42">
                    <w:rPr>
                      <w:rFonts w:ascii="Sakkal Majalla" w:hAnsi="Sakkal Majalla" w:cs="Sakkal Majalla"/>
                      <w:color w:val="FF0000"/>
                      <w:sz w:val="20"/>
                      <w:szCs w:val="20"/>
                    </w:rPr>
                    <w:t xml:space="preserve">CAF = Produits encaissables – Charges décaissables </w:t>
                  </w:r>
                </w:p>
                <w:p w:rsidR="00E57C42" w:rsidRPr="00E57C42" w:rsidRDefault="00E57C42" w:rsidP="00E57C42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  <w:r w:rsidRPr="00E57C42">
                    <w:rPr>
                      <w:rFonts w:ascii="Sakkal Majalla" w:hAnsi="Sakkal Majalla" w:cs="Sakkal Majalla"/>
                      <w:color w:val="FF0000"/>
                      <w:sz w:val="22"/>
                      <w:szCs w:val="22"/>
                    </w:rPr>
                    <w:t>= Résultat net + charges non décaissables – produits</w:t>
                  </w:r>
                  <w:r w:rsidRPr="00E57C42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E57C42">
                    <w:rPr>
                      <w:rFonts w:ascii="Sakkal Majalla" w:hAnsi="Sakkal Majalla" w:cs="Sakkal Majalla"/>
                      <w:color w:val="FF0000"/>
                      <w:sz w:val="22"/>
                      <w:szCs w:val="22"/>
                    </w:rPr>
                    <w:t xml:space="preserve">non encaissables </w:t>
                  </w:r>
                </w:p>
                <w:p w:rsidR="00E57C42" w:rsidRPr="00E57C42" w:rsidRDefault="00E57C42" w:rsidP="00E57C42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2. Calculez la capacité d'autofinancement (CAF) de 2 manières différentes. Précisez comment l'entreprise peut se servir de sa CAF; </w:t>
      </w:r>
    </w:p>
    <w:p w:rsidR="00E57C42" w:rsidRPr="000A7CA3" w:rsidRDefault="00E57C42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</w:p>
    <w:p w:rsidR="009D1E5E" w:rsidRDefault="009D1E5E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3. Déterminez le montant de l'autofinancement sachant que 40 % du résultat sera distribué aux associés. </w:t>
      </w:r>
    </w:p>
    <w:p w:rsidR="00E57C42" w:rsidRDefault="00E57C42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noProof/>
          <w:sz w:val="28"/>
          <w:szCs w:val="28"/>
        </w:rPr>
        <w:pict>
          <v:shape id="_x0000_s1030" type="#_x0000_t62" style="position:absolute;margin-left:101.05pt;margin-top:5.8pt;width:258.05pt;height:25.85pt;rotation:180;z-index:251660288" adj="832,30540" fillcolor="#b2a1c7 [1943]" strokecolor="#548dd4 [1951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E57C42" w:rsidRPr="00E57C42" w:rsidRDefault="00E57C42" w:rsidP="00E57C42">
                  <w:pPr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</w:rPr>
                  </w:pPr>
                  <w:r w:rsidRPr="00E57C42"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</w:rPr>
                    <w:t>Autofinancement = CAF – dividendes versés</w:t>
                  </w:r>
                </w:p>
                <w:p w:rsidR="00E57C42" w:rsidRDefault="00E57C42"/>
              </w:txbxContent>
            </v:textbox>
          </v:shape>
        </w:pict>
      </w:r>
    </w:p>
    <w:p w:rsidR="00E57C42" w:rsidRPr="000A7CA3" w:rsidRDefault="00E57C42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</w:p>
    <w:p w:rsidR="009D1E5E" w:rsidRPr="000A7CA3" w:rsidRDefault="009D1E5E" w:rsidP="00486734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b/>
          <w:bCs/>
          <w:sz w:val="28"/>
          <w:szCs w:val="28"/>
        </w:rPr>
        <w:t>Exercice 2</w:t>
      </w:r>
    </w:p>
    <w:p w:rsidR="009D1E5E" w:rsidRPr="000A7CA3" w:rsidRDefault="009D1E5E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L'entreprise « ZIZOU » veut acquérir le 02/01/N+1 un matériel d'une durée de vie de 5 ans et dont les caractéristiques de la facture N°08/N+1 reçu du fournisseur sont les suivantes :</w:t>
      </w:r>
    </w:p>
    <w:p w:rsidR="009D1E5E" w:rsidRPr="000A7CA3" w:rsidRDefault="00A75C68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noProof/>
          <w:sz w:val="28"/>
          <w:szCs w:val="28"/>
        </w:rPr>
        <w:pict>
          <v:shape id="_x0000_s1031" type="#_x0000_t62" style="position:absolute;margin-left:232.35pt;margin-top:16.55pt;width:219.55pt;height:45.6pt;z-index:251661312" adj="-713,32187" fillcolor="#fabf8f [1945]" strokecolor="#e36c0a [2409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1">
              <w:txbxContent>
                <w:p w:rsidR="00A75C68" w:rsidRPr="00961C39" w:rsidRDefault="00961C39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961C39">
                    <w:rPr>
                      <w:rFonts w:ascii="Sakkal Majalla" w:hAnsi="Sakkal Majalla" w:cs="Sakkal Majalla"/>
                      <w:sz w:val="24"/>
                      <w:szCs w:val="24"/>
                    </w:rPr>
                    <w:t xml:space="preserve">= Net commercial + </w:t>
                  </w:r>
                  <w:r w:rsidRPr="00961C39">
                    <w:rPr>
                      <w:rFonts w:cs="Sakkal Majalla"/>
                      <w:sz w:val="24"/>
                      <w:szCs w:val="24"/>
                    </w:rPr>
                    <w:t>∑</w:t>
                  </w:r>
                  <w:r w:rsidRPr="00961C39">
                    <w:rPr>
                      <w:rFonts w:ascii="Sakkal Majalla" w:hAnsi="Sakkal Majalla" w:cs="Sakkal Majalla"/>
                      <w:sz w:val="24"/>
                      <w:szCs w:val="24"/>
                    </w:rPr>
                    <w:t xml:space="preserve">  des frais HTVA+taxes  non récupérables </w:t>
                  </w:r>
                </w:p>
              </w:txbxContent>
            </v:textbox>
          </v:shape>
        </w:pic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Montant brut : 700 000D HT (TVA 18 %); </w:t>
      </w:r>
    </w:p>
    <w:p w:rsidR="009D1E5E" w:rsidRPr="000A7CA3" w:rsidRDefault="009D1E5E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Remise 8 %; </w:t>
      </w:r>
    </w:p>
    <w:p w:rsidR="009D1E5E" w:rsidRPr="000A7CA3" w:rsidRDefault="009D1E5E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Frais de transport 5 600 D TTC (TVA 12%): </w:t>
      </w:r>
    </w:p>
    <w:p w:rsidR="009D1E5E" w:rsidRPr="000A7CA3" w:rsidRDefault="009D1E5E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Frais d'installation HT: 40 000 D (TVA 18 %). </w:t>
      </w:r>
    </w:p>
    <w:p w:rsidR="009D1E5E" w:rsidRPr="000A7CA3" w:rsidRDefault="00A75C68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noProof/>
          <w:sz w:val="28"/>
          <w:szCs w:val="28"/>
        </w:rPr>
        <w:pict>
          <v:shape id="_x0000_s1033" type="#_x0000_t62" style="position:absolute;margin-left:226.8pt;margin-top:4.25pt;width:220.55pt;height:36.5pt;z-index:251662336" adj="-6288,14706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A75C68" w:rsidRPr="00961C39" w:rsidRDefault="00961C39">
                  <w:pPr>
                    <w:rPr>
                      <w:rFonts w:ascii="Sakkal Majalla" w:hAnsi="Sakkal Majalla" w:cs="Sakkal Majall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Sakkal Majalla" w:cs="Sakkal Majalla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Sakkal Majalla" w:cs="Sakkal Majalla"/>
                            </w:rPr>
                            <m:t>100</m:t>
                          </m:r>
                        </m:num>
                        <m:den>
                          <m:r>
                            <w:rPr>
                              <w:rFonts w:ascii="Cambria Math" w:hAnsi="Cambria Math" w:cs="Sakkal Majalla"/>
                            </w:rPr>
                            <m:t>n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1. Déterminez le coût réel d'acquisition du matériel : </w:t>
      </w:r>
    </w:p>
    <w:p w:rsidR="009D1E5E" w:rsidRPr="000A7CA3" w:rsidRDefault="009D1E5E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2. Calculez le taux d'amortissement </w:t>
      </w:r>
    </w:p>
    <w:p w:rsidR="009D1E5E" w:rsidRPr="009D1E5E" w:rsidRDefault="009D1E5E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3. Achevez le tableau d'amortissement donné en Annexe</w:t>
      </w:r>
    </w:p>
    <w:p w:rsidR="009D1E5E" w:rsidRPr="000A7CA3" w:rsidRDefault="009D1E5E" w:rsidP="00486734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Annexe Plan d'amortissement de la machine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843"/>
        <w:gridCol w:w="1984"/>
        <w:gridCol w:w="2410"/>
        <w:gridCol w:w="1591"/>
      </w:tblGrid>
      <w:tr w:rsidR="00B1431B" w:rsidRPr="00486734" w:rsidTr="0046365E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Années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Valeur d'origine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Annuité d'amortissement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Amortissements cumulés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VCN</w:t>
            </w:r>
          </w:p>
        </w:tc>
      </w:tr>
      <w:tr w:rsidR="00B1431B" w:rsidRPr="00486734" w:rsidTr="00C558BA">
        <w:tc>
          <w:tcPr>
            <w:tcW w:w="1384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843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984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2410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91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B1431B" w:rsidRPr="00486734" w:rsidTr="00C558BA">
        <w:tc>
          <w:tcPr>
            <w:tcW w:w="1384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843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984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2410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91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B1431B" w:rsidRPr="00486734" w:rsidTr="00C558BA">
        <w:tc>
          <w:tcPr>
            <w:tcW w:w="1384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843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984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2410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91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B1431B" w:rsidRPr="00486734" w:rsidTr="00C558BA">
        <w:tc>
          <w:tcPr>
            <w:tcW w:w="1384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843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984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2410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91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B1431B" w:rsidRPr="00486734" w:rsidTr="00C558BA">
        <w:tc>
          <w:tcPr>
            <w:tcW w:w="1384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843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984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2410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91" w:type="dxa"/>
          </w:tcPr>
          <w:p w:rsidR="00B1431B" w:rsidRPr="00486734" w:rsidRDefault="00B1431B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</w:tbl>
    <w:p w:rsidR="009D1E5E" w:rsidRPr="000A7CA3" w:rsidRDefault="009D1E5E" w:rsidP="000A7CA3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</w:p>
    <w:p w:rsidR="00B1431B" w:rsidRPr="000A7CA3" w:rsidRDefault="009D1E5E" w:rsidP="000A7CA3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Le directeur financier vous communique la liste des charges et des produits concernant l'exercice N afin de déterminer le montant de l'autofinancement qui va financer partiellement cette acquisition. </w:t>
      </w:r>
      <w:r w:rsidR="00B1431B" w:rsidRPr="000A7CA3">
        <w:rPr>
          <w:rFonts w:ascii="Sakkal Majalla" w:eastAsia="Times New Roman" w:hAnsi="Sakkal Majalla" w:cs="Sakkal Majalla"/>
          <w:sz w:val="28"/>
          <w:szCs w:val="28"/>
        </w:rPr>
        <w:t>Liste des comptes arrêtés au 31/12/N (valeurs en dinars)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126"/>
        <w:gridCol w:w="2158"/>
      </w:tblGrid>
      <w:tr w:rsidR="00B1431B" w:rsidRPr="00C558BA" w:rsidTr="0046365E">
        <w:tc>
          <w:tcPr>
            <w:tcW w:w="4928" w:type="dxa"/>
            <w:shd w:val="clear" w:color="auto" w:fill="D9D9D9" w:themeFill="background1" w:themeFillShade="D9"/>
          </w:tcPr>
          <w:p w:rsidR="00B1431B" w:rsidRPr="00C558BA" w:rsidRDefault="00B1431B" w:rsidP="00C558B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C558B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Intitulés des comptes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1431B" w:rsidRPr="00C558BA" w:rsidRDefault="00B1431B" w:rsidP="00C558B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C558B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Soldes débiteurs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="00B1431B" w:rsidRPr="00C558BA" w:rsidRDefault="00B1431B" w:rsidP="00C558B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C558B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Soldes créditeurs</w:t>
            </w:r>
          </w:p>
        </w:tc>
      </w:tr>
      <w:tr w:rsidR="00B1431B" w:rsidRPr="00C558BA" w:rsidTr="00C558BA">
        <w:tc>
          <w:tcPr>
            <w:tcW w:w="4928" w:type="dxa"/>
          </w:tcPr>
          <w:p w:rsidR="00B1431B" w:rsidRPr="00C558BA" w:rsidRDefault="00B1431B" w:rsidP="00C558BA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C558BA">
              <w:rPr>
                <w:rFonts w:ascii="Sakkal Majalla" w:eastAsia="Times New Roman" w:hAnsi="Sakkal Majalla" w:cs="Sakkal Majalla"/>
                <w:sz w:val="24"/>
                <w:szCs w:val="24"/>
              </w:rPr>
              <w:t xml:space="preserve">Total des charges décaissables </w:t>
            </w:r>
          </w:p>
          <w:p w:rsidR="00B1431B" w:rsidRPr="00C558BA" w:rsidRDefault="00B1431B" w:rsidP="00C558BA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C558BA">
              <w:rPr>
                <w:rFonts w:ascii="Sakkal Majalla" w:eastAsia="Times New Roman" w:hAnsi="Sakkal Majalla" w:cs="Sakkal Majalla"/>
                <w:sz w:val="24"/>
                <w:szCs w:val="24"/>
              </w:rPr>
              <w:lastRenderedPageBreak/>
              <w:t xml:space="preserve">Autres charges non décaissables </w:t>
            </w:r>
          </w:p>
          <w:p w:rsidR="00B1431B" w:rsidRPr="00C558BA" w:rsidRDefault="00B1431B" w:rsidP="00C558BA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C558BA">
              <w:rPr>
                <w:rFonts w:ascii="Sakkal Majalla" w:eastAsia="Times New Roman" w:hAnsi="Sakkal Majalla" w:cs="Sakkal Majalla"/>
                <w:sz w:val="24"/>
                <w:szCs w:val="24"/>
              </w:rPr>
              <w:t xml:space="preserve">Dotations aux amortissements et aux provisions </w:t>
            </w:r>
          </w:p>
          <w:p w:rsidR="00B1431B" w:rsidRPr="00C558BA" w:rsidRDefault="00B1431B" w:rsidP="00C558BA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C558BA">
              <w:rPr>
                <w:rFonts w:ascii="Sakkal Majalla" w:eastAsia="Times New Roman" w:hAnsi="Sakkal Majalla" w:cs="Sakkal Majalla"/>
                <w:sz w:val="24"/>
                <w:szCs w:val="24"/>
              </w:rPr>
              <w:t xml:space="preserve">Total des produits encaissables </w:t>
            </w:r>
          </w:p>
          <w:p w:rsidR="00B1431B" w:rsidRPr="00C558BA" w:rsidRDefault="00B1431B" w:rsidP="00C558BA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C558BA">
              <w:rPr>
                <w:rFonts w:ascii="Sakkal Majalla" w:eastAsia="Times New Roman" w:hAnsi="Sakkal Majalla" w:cs="Sakkal Majalla"/>
                <w:sz w:val="24"/>
                <w:szCs w:val="24"/>
              </w:rPr>
              <w:t>Produits non encaissables</w:t>
            </w:r>
          </w:p>
        </w:tc>
        <w:tc>
          <w:tcPr>
            <w:tcW w:w="2126" w:type="dxa"/>
          </w:tcPr>
          <w:p w:rsidR="00B1431B" w:rsidRPr="00C558BA" w:rsidRDefault="00B1431B" w:rsidP="00C558B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C558BA">
              <w:rPr>
                <w:rFonts w:ascii="Sakkal Majalla" w:eastAsia="Times New Roman" w:hAnsi="Sakkal Majalla" w:cs="Sakkal Majalla"/>
                <w:sz w:val="24"/>
                <w:szCs w:val="24"/>
              </w:rPr>
              <w:lastRenderedPageBreak/>
              <w:t>1411 000</w:t>
            </w:r>
          </w:p>
          <w:p w:rsidR="00B1431B" w:rsidRPr="00C558BA" w:rsidRDefault="00B1431B" w:rsidP="00C558B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C558BA">
              <w:rPr>
                <w:rFonts w:ascii="Sakkal Majalla" w:eastAsia="Times New Roman" w:hAnsi="Sakkal Majalla" w:cs="Sakkal Majalla"/>
                <w:sz w:val="24"/>
                <w:szCs w:val="24"/>
              </w:rPr>
              <w:lastRenderedPageBreak/>
              <w:t>35 000</w:t>
            </w:r>
          </w:p>
          <w:p w:rsidR="00B1431B" w:rsidRPr="00C558BA" w:rsidRDefault="00B1431B" w:rsidP="00C558B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C558BA">
              <w:rPr>
                <w:rFonts w:ascii="Sakkal Majalla" w:eastAsia="Times New Roman" w:hAnsi="Sakkal Majalla" w:cs="Sakkal Majalla"/>
                <w:sz w:val="24"/>
                <w:szCs w:val="24"/>
              </w:rPr>
              <w:t>284 000</w:t>
            </w:r>
          </w:p>
        </w:tc>
        <w:tc>
          <w:tcPr>
            <w:tcW w:w="2158" w:type="dxa"/>
          </w:tcPr>
          <w:p w:rsidR="00B1431B" w:rsidRPr="00C558BA" w:rsidRDefault="00B1431B" w:rsidP="00C558B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  <w:p w:rsidR="00B1431B" w:rsidRPr="00C558BA" w:rsidRDefault="00B1431B" w:rsidP="00C558B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  <w:p w:rsidR="00B1431B" w:rsidRPr="00C558BA" w:rsidRDefault="00B1431B" w:rsidP="00C558B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  <w:p w:rsidR="00B1431B" w:rsidRPr="00C558BA" w:rsidRDefault="00B1431B" w:rsidP="00C558B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C558BA">
              <w:rPr>
                <w:rFonts w:ascii="Sakkal Majalla" w:eastAsia="Times New Roman" w:hAnsi="Sakkal Majalla" w:cs="Sakkal Majalla"/>
                <w:sz w:val="24"/>
                <w:szCs w:val="24"/>
              </w:rPr>
              <w:t>1973 000</w:t>
            </w:r>
          </w:p>
          <w:p w:rsidR="00B1431B" w:rsidRPr="00C558BA" w:rsidRDefault="00B1431B" w:rsidP="00C558B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C558BA">
              <w:rPr>
                <w:rFonts w:ascii="Sakkal Majalla" w:eastAsia="Times New Roman" w:hAnsi="Sakkal Majalla" w:cs="Sakkal Majalla"/>
                <w:sz w:val="24"/>
                <w:szCs w:val="24"/>
              </w:rPr>
              <w:t>18 000</w:t>
            </w:r>
          </w:p>
        </w:tc>
      </w:tr>
    </w:tbl>
    <w:p w:rsidR="00B1431B" w:rsidRPr="000A7CA3" w:rsidRDefault="00B1431B" w:rsidP="000A7CA3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</w:p>
    <w:p w:rsidR="00B1431B" w:rsidRPr="000A7CA3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4. Calculez le résultat de l'exercice N</w:t>
      </w:r>
      <w:r w:rsidR="00B1431B" w:rsidRPr="000A7CA3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puis Calculez la CAF de 2 manières différentes; </w:t>
      </w:r>
    </w:p>
    <w:p w:rsidR="00B1431B" w:rsidRPr="000A7CA3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5. Déterminez le montant de l'autofinancement sachant que 242 000 D des bénéfices seront distribués aux actionnaires: </w:t>
      </w:r>
    </w:p>
    <w:p w:rsidR="000A7CA3" w:rsidRPr="000A7CA3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6. Pour le financement de l'investissement TTC le </w:t>
      </w:r>
      <w:r w:rsidR="000A7CA3" w:rsidRPr="000A7CA3">
        <w:rPr>
          <w:rFonts w:ascii="Sakkal Majalla" w:eastAsia="Times New Roman" w:hAnsi="Sakkal Majalla" w:cs="Sakkal Majalla"/>
          <w:sz w:val="28"/>
          <w:szCs w:val="28"/>
        </w:rPr>
        <w:t>responsable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de la société « </w:t>
      </w:r>
      <w:r w:rsidR="000A7CA3" w:rsidRPr="000A7CA3">
        <w:rPr>
          <w:rFonts w:ascii="Sakkal Majalla" w:eastAsia="Times New Roman" w:hAnsi="Sakkal Majalla" w:cs="Sakkal Majalla"/>
          <w:sz w:val="28"/>
          <w:szCs w:val="28"/>
        </w:rPr>
        <w:t>ZIZOU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» a procédé ainsi: </w:t>
      </w:r>
    </w:p>
    <w:p w:rsidR="000A7CA3" w:rsidRPr="000A7CA3" w:rsidRDefault="000A7CA3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Utilisation partielle de l'autofinancement à raison de 80 % </w:t>
      </w:r>
    </w:p>
    <w:p w:rsidR="009D1E5E" w:rsidRPr="009D1E5E" w:rsidRDefault="000A7CA3" w:rsidP="0046365E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Le reste par emprunt remboursable sur 5 ans et dont le montant est à déterminer </w:t>
      </w:r>
    </w:p>
    <w:p w:rsidR="000A7CA3" w:rsidRPr="00AC7E39" w:rsidRDefault="00AC7E39" w:rsidP="00AC7E39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Exercice </w:t>
      </w:r>
      <w:r>
        <w:rPr>
          <w:rFonts w:ascii="Sakkal Majalla" w:eastAsia="Times New Roman" w:hAnsi="Sakkal Majalla" w:cs="Sakkal Majalla"/>
          <w:b/>
          <w:bCs/>
          <w:sz w:val="28"/>
          <w:szCs w:val="28"/>
        </w:rPr>
        <w:t>3</w:t>
      </w:r>
      <w:r w:rsidR="009D1E5E" w:rsidRPr="00194E7F">
        <w:rPr>
          <w:rFonts w:ascii="Sakkal Majalla" w:eastAsia="Times New Roman" w:hAnsi="Sakkal Majalla" w:cs="Sakkal Majalla"/>
          <w:b/>
          <w:bCs/>
          <w:sz w:val="32"/>
          <w:szCs w:val="32"/>
        </w:rPr>
        <w:t xml:space="preserve"> Notion Valeur Acquise </w:t>
      </w:r>
    </w:p>
    <w:p w:rsidR="000A7CA3" w:rsidRPr="000A7CA3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a. Une entreprise place le 02/01/N la somme de 15 000 D au taux d'intérêt de 10 % l'an. </w:t>
      </w:r>
    </w:p>
    <w:p w:rsidR="000A7CA3" w:rsidRPr="000A7CA3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Calculez la valeur acquise au 31/12/N+3.</w:t>
      </w:r>
    </w:p>
    <w:p w:rsidR="000A7CA3" w:rsidRPr="000A7CA3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b. Une entreprise effectue annuellement un placement. d'une valeur de 8 000 D à un taux d'intérêt de 8 % l'an. Le 1er versement a eu lieu le 01/03/N et le dernier le 01/03/N+3. </w:t>
      </w:r>
    </w:p>
    <w:p w:rsidR="000A7CA3" w:rsidRPr="000A7CA3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Déterminez le nombre des versements effectués et calculez la valeur acquise au 01/03/N+4 ? </w:t>
      </w:r>
    </w:p>
    <w:p w:rsidR="000A7CA3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c. Une entreprise avait placé au début de chaque année, sur un compte rémunéré à intérêts composés au taux de 11 % l'an, une somme de 25 000D pendant 4 ans (1er versement le 02/01/N-3).</w:t>
      </w:r>
    </w:p>
    <w:p w:rsidR="009D1E5E" w:rsidRPr="009D1E5E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Déterminez le montant de la valeur acquise au 02/01/N+1.</w:t>
      </w:r>
    </w:p>
    <w:p w:rsidR="009D1E5E" w:rsidRPr="009D1E5E" w:rsidRDefault="00194E7F" w:rsidP="00AC7E39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</w:rPr>
      </w:pPr>
      <w:r w:rsidRPr="00194E7F">
        <w:rPr>
          <w:rFonts w:ascii="Sakkal Majalla" w:eastAsia="Times New Roman" w:hAnsi="Sakkal Majalla" w:cs="Sakkal Majalla"/>
          <w:b/>
          <w:bCs/>
          <w:noProof/>
          <w:sz w:val="32"/>
          <w:szCs w:val="32"/>
          <w:shd w:val="clear" w:color="auto" w:fill="FFFFFF"/>
        </w:rPr>
        <w:t>Exercice</w:t>
      </w:r>
      <w:r w:rsidR="00AC7E39">
        <w:rPr>
          <w:rFonts w:ascii="Sakkal Majalla" w:eastAsia="Times New Roman" w:hAnsi="Sakkal Majalla" w:cs="Sakkal Majalla"/>
          <w:b/>
          <w:bCs/>
          <w:noProof/>
          <w:sz w:val="32"/>
          <w:szCs w:val="32"/>
          <w:shd w:val="clear" w:color="auto" w:fill="FFFFFF"/>
        </w:rPr>
        <w:t xml:space="preserve"> 4 </w:t>
      </w:r>
      <w:r w:rsidRPr="00194E7F">
        <w:rPr>
          <w:rFonts w:ascii="Sakkal Majalla" w:eastAsia="Times New Roman" w:hAnsi="Sakkal Majalla" w:cs="Sakkal Majalla"/>
          <w:b/>
          <w:bCs/>
          <w:noProof/>
          <w:sz w:val="32"/>
          <w:szCs w:val="32"/>
          <w:shd w:val="clear" w:color="auto" w:fill="FFFFFF"/>
        </w:rPr>
        <w:t xml:space="preserve"> emprunt </w:t>
      </w:r>
    </w:p>
    <w:p w:rsidR="00194E7F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Pour compléter le financement d'une machine, l'Entreprise « </w:t>
      </w:r>
      <w:r w:rsidR="00194E7F">
        <w:rPr>
          <w:rFonts w:ascii="Sakkal Majalla" w:eastAsia="Times New Roman" w:hAnsi="Sakkal Majalla" w:cs="Sakkal Majalla"/>
          <w:sz w:val="28"/>
          <w:szCs w:val="28"/>
        </w:rPr>
        <w:t>ZE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» a contracté le 01/10/N un emprunt d'une valeur de 200 000 D remboursable sur 4 ans au taux annuel de 10 %.</w:t>
      </w:r>
    </w:p>
    <w:p w:rsidR="00194E7F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1. Complétez le tableau d'amortissement (Cas de remboursement par tranches égales); </w:t>
      </w:r>
    </w:p>
    <w:p w:rsidR="00194E7F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2. Complétez le tableau d'amortissement (Cas de remboursement par annuités constantes) :</w:t>
      </w:r>
    </w:p>
    <w:p w:rsidR="00194E7F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3. Si l'entreprise désire de rembourser la somme empruntée en intégralité, alors quelle.somme l'entreprise doit-elle rembourser dans 4 ans ? </w:t>
      </w:r>
    </w:p>
    <w:p w:rsidR="00C10A23" w:rsidRPr="00C10A23" w:rsidRDefault="009D1E5E" w:rsidP="00C10A23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C10A23">
        <w:rPr>
          <w:rFonts w:ascii="Sakkal Majalla" w:eastAsia="Times New Roman" w:hAnsi="Sakkal Majalla" w:cs="Sakkal Majalla"/>
          <w:b/>
          <w:bCs/>
          <w:sz w:val="28"/>
          <w:szCs w:val="28"/>
        </w:rPr>
        <w:t>Annexe</w:t>
      </w:r>
    </w:p>
    <w:p w:rsidR="00194E7F" w:rsidRPr="00C10A23" w:rsidRDefault="009D1E5E" w:rsidP="00194E7F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C10A23">
        <w:rPr>
          <w:rFonts w:ascii="Sakkal Majalla" w:eastAsia="Times New Roman" w:hAnsi="Sakkal Majalla" w:cs="Sakkal Majalla"/>
          <w:b/>
          <w:bCs/>
          <w:sz w:val="28"/>
          <w:szCs w:val="28"/>
        </w:rPr>
        <w:t>Remboursement par amortissements constants</w:t>
      </w:r>
    </w:p>
    <w:p w:rsidR="00194E7F" w:rsidRDefault="00194E7F" w:rsidP="00194E7F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94E7F" w:rsidRPr="00C10A23" w:rsidRDefault="009D1E5E" w:rsidP="00C10A23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C10A23">
        <w:rPr>
          <w:rFonts w:ascii="Sakkal Majalla" w:eastAsia="Times New Roman" w:hAnsi="Sakkal Majalla" w:cs="Sakkal Majalla"/>
          <w:b/>
          <w:bCs/>
          <w:sz w:val="28"/>
          <w:szCs w:val="28"/>
        </w:rPr>
        <w:t>Tableau d'amortissement de l'emprunt</w:t>
      </w:r>
    </w:p>
    <w:tbl>
      <w:tblPr>
        <w:tblW w:w="9284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3"/>
        <w:gridCol w:w="1284"/>
        <w:gridCol w:w="1295"/>
        <w:gridCol w:w="1293"/>
        <w:gridCol w:w="1516"/>
        <w:gridCol w:w="1298"/>
        <w:gridCol w:w="1295"/>
      </w:tblGrid>
      <w:tr w:rsidR="00194E7F" w:rsidRPr="00C10A23" w:rsidTr="0046365E">
        <w:trPr>
          <w:trHeight w:val="422"/>
        </w:trPr>
        <w:tc>
          <w:tcPr>
            <w:tcW w:w="2587" w:type="dxa"/>
            <w:gridSpan w:val="2"/>
            <w:shd w:val="clear" w:color="auto" w:fill="D9D9D9" w:themeFill="background1" w:themeFillShade="D9"/>
            <w:vAlign w:val="center"/>
          </w:tcPr>
          <w:p w:rsidR="00194E7F" w:rsidRPr="00C10A23" w:rsidRDefault="00C10A23" w:rsidP="00C10A2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P</w:t>
            </w:r>
            <w:r w:rsidR="00194E7F" w:rsidRPr="00C10A23">
              <w:rPr>
                <w:rFonts w:ascii="Sakkal Majalla" w:hAnsi="Sakkal Majalla" w:cs="Sakkal Majalla"/>
                <w:b/>
                <w:bCs/>
              </w:rPr>
              <w:t>ériode</w:t>
            </w:r>
            <w:r w:rsidR="00C558BA">
              <w:rPr>
                <w:rFonts w:ascii="Sakkal Majalla" w:hAnsi="Sakkal Majalla" w:cs="Sakkal Majalla"/>
                <w:b/>
                <w:bCs/>
              </w:rPr>
              <w:t>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194E7F" w:rsidRPr="00C10A23" w:rsidRDefault="00194E7F" w:rsidP="00C10A2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Cap restant du en début de période</w:t>
            </w:r>
          </w:p>
        </w:tc>
        <w:tc>
          <w:tcPr>
            <w:tcW w:w="1293" w:type="dxa"/>
            <w:vMerge w:val="restart"/>
            <w:shd w:val="clear" w:color="auto" w:fill="D9D9D9" w:themeFill="background1" w:themeFillShade="D9"/>
            <w:vAlign w:val="center"/>
          </w:tcPr>
          <w:p w:rsidR="00194E7F" w:rsidRPr="00C10A23" w:rsidRDefault="00194E7F" w:rsidP="00C10A2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Intérêt</w:t>
            </w:r>
            <w:r w:rsidR="00C558BA">
              <w:rPr>
                <w:rFonts w:ascii="Sakkal Majalla" w:hAnsi="Sakkal Majalla" w:cs="Sakkal Majalla"/>
                <w:b/>
                <w:bCs/>
              </w:rPr>
              <w:t>s</w:t>
            </w:r>
          </w:p>
        </w:tc>
        <w:tc>
          <w:tcPr>
            <w:tcW w:w="1516" w:type="dxa"/>
            <w:vMerge w:val="restart"/>
            <w:shd w:val="clear" w:color="auto" w:fill="D9D9D9" w:themeFill="background1" w:themeFillShade="D9"/>
            <w:vAlign w:val="center"/>
          </w:tcPr>
          <w:p w:rsidR="00194E7F" w:rsidRPr="00C10A23" w:rsidRDefault="00194E7F" w:rsidP="00C10A2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Amortissement</w:t>
            </w:r>
            <w:r w:rsidR="00C558BA">
              <w:rPr>
                <w:rFonts w:ascii="Sakkal Majalla" w:hAnsi="Sakkal Majalla" w:cs="Sakkal Majalla"/>
                <w:b/>
                <w:bCs/>
              </w:rPr>
              <w:t>s</w:t>
            </w:r>
          </w:p>
        </w:tc>
        <w:tc>
          <w:tcPr>
            <w:tcW w:w="1298" w:type="dxa"/>
            <w:vMerge w:val="restart"/>
            <w:shd w:val="clear" w:color="auto" w:fill="D9D9D9" w:themeFill="background1" w:themeFillShade="D9"/>
            <w:vAlign w:val="center"/>
          </w:tcPr>
          <w:p w:rsidR="00194E7F" w:rsidRPr="00C10A23" w:rsidRDefault="00194E7F" w:rsidP="00C10A2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Annuité</w:t>
            </w:r>
            <w:r w:rsidR="00C558BA">
              <w:rPr>
                <w:rFonts w:ascii="Sakkal Majalla" w:hAnsi="Sakkal Majalla" w:cs="Sakkal Majalla"/>
                <w:b/>
                <w:bCs/>
              </w:rPr>
              <w:t>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194E7F" w:rsidRPr="00C10A23" w:rsidRDefault="00194E7F" w:rsidP="00C10A2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Cap restant du en fin</w:t>
            </w:r>
            <w:r w:rsidR="00C10A23" w:rsidRPr="00C10A23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C10A23">
              <w:rPr>
                <w:rFonts w:ascii="Sakkal Majalla" w:hAnsi="Sakkal Majalla" w:cs="Sakkal Majalla"/>
                <w:b/>
                <w:bCs/>
              </w:rPr>
              <w:t>de période</w:t>
            </w:r>
          </w:p>
        </w:tc>
      </w:tr>
      <w:tr w:rsidR="00194E7F" w:rsidRPr="00C10A23" w:rsidTr="00C10A23">
        <w:trPr>
          <w:trHeight w:val="48"/>
        </w:trPr>
        <w:tc>
          <w:tcPr>
            <w:tcW w:w="1303" w:type="dxa"/>
          </w:tcPr>
          <w:p w:rsidR="00194E7F" w:rsidRPr="00C10A23" w:rsidRDefault="00194E7F" w:rsidP="00C10A2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C10A23">
              <w:rPr>
                <w:rFonts w:ascii="Sakkal Majalla" w:hAnsi="Sakkal Majalla" w:cs="Sakkal Majalla"/>
                <w:sz w:val="18"/>
                <w:szCs w:val="18"/>
              </w:rPr>
              <w:t>Début</w:t>
            </w:r>
          </w:p>
        </w:tc>
        <w:tc>
          <w:tcPr>
            <w:tcW w:w="1284" w:type="dxa"/>
          </w:tcPr>
          <w:p w:rsidR="00194E7F" w:rsidRPr="00C10A23" w:rsidRDefault="00194E7F" w:rsidP="00C10A2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C10A23">
              <w:rPr>
                <w:rFonts w:ascii="Sakkal Majalla" w:hAnsi="Sakkal Majalla" w:cs="Sakkal Majalla"/>
                <w:sz w:val="18"/>
                <w:szCs w:val="18"/>
              </w:rPr>
              <w:t>Fin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194E7F" w:rsidRPr="00C10A23" w:rsidRDefault="00194E7F" w:rsidP="00C10A2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194E7F" w:rsidRPr="00C10A23" w:rsidRDefault="00194E7F" w:rsidP="00C10A2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194E7F" w:rsidRPr="00C10A23" w:rsidRDefault="00194E7F" w:rsidP="00C10A2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:rsidR="00194E7F" w:rsidRPr="00C10A23" w:rsidRDefault="00194E7F" w:rsidP="00C10A2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194E7F" w:rsidRPr="00C10A23" w:rsidRDefault="00194E7F" w:rsidP="00C10A2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C10A23" w:rsidRPr="00C10A23" w:rsidTr="003C28EE">
        <w:trPr>
          <w:trHeight w:val="167"/>
        </w:trPr>
        <w:tc>
          <w:tcPr>
            <w:tcW w:w="1303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C10A23" w:rsidRPr="00C10A23" w:rsidTr="003C28EE">
        <w:trPr>
          <w:trHeight w:val="145"/>
        </w:trPr>
        <w:tc>
          <w:tcPr>
            <w:tcW w:w="1303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C10A23" w:rsidRPr="00C10A23" w:rsidTr="003C28EE">
        <w:trPr>
          <w:trHeight w:val="237"/>
        </w:trPr>
        <w:tc>
          <w:tcPr>
            <w:tcW w:w="1303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C10A23" w:rsidRPr="00C10A23" w:rsidTr="003C28EE">
        <w:trPr>
          <w:trHeight w:val="201"/>
        </w:trPr>
        <w:tc>
          <w:tcPr>
            <w:tcW w:w="1303" w:type="dxa"/>
            <w:tcBorders>
              <w:bottom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C10A23" w:rsidRPr="00C10A23" w:rsidTr="003C28EE">
        <w:trPr>
          <w:trHeight w:val="220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lastRenderedPageBreak/>
              <w:t>............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C10A23" w:rsidRPr="00C10A23" w:rsidTr="003C28EE">
        <w:trPr>
          <w:trHeight w:val="259"/>
        </w:trPr>
        <w:tc>
          <w:tcPr>
            <w:tcW w:w="3882" w:type="dxa"/>
            <w:gridSpan w:val="3"/>
            <w:tcBorders>
              <w:top w:val="single" w:sz="4" w:space="0" w:color="auto"/>
            </w:tcBorders>
            <w:vAlign w:val="center"/>
          </w:tcPr>
          <w:p w:rsidR="00C10A23" w:rsidRPr="00C10A23" w:rsidRDefault="00C10A23" w:rsidP="00C10A2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Totaux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DB6DE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DB6DE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DB6DE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C10A23" w:rsidRDefault="00C10A23" w:rsidP="00C10A23">
            <w:pPr>
              <w:spacing w:after="0" w:line="240" w:lineRule="auto"/>
              <w:ind w:left="-57" w:right="-57"/>
              <w:jc w:val="center"/>
            </w:pPr>
            <w:r w:rsidRPr="00DB6DE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</w:tbl>
    <w:p w:rsidR="00194E7F" w:rsidRDefault="00194E7F" w:rsidP="00194E7F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</w:p>
    <w:p w:rsidR="00C10A23" w:rsidRDefault="00C10A23" w:rsidP="00C10A23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/>
          <w:b/>
          <w:bCs/>
          <w:sz w:val="28"/>
          <w:szCs w:val="28"/>
        </w:rPr>
        <w:t>Remboursement par annuité</w:t>
      </w:r>
      <w:r w:rsidRPr="00C10A23">
        <w:rPr>
          <w:rFonts w:ascii="Sakkal Majalla" w:eastAsia="Times New Roman" w:hAnsi="Sakkal Majalla" w:cs="Sakkal Majalla"/>
          <w:b/>
          <w:bCs/>
          <w:sz w:val="28"/>
          <w:szCs w:val="28"/>
        </w:rPr>
        <w:t>s constant</w:t>
      </w:r>
      <w:r>
        <w:rPr>
          <w:rFonts w:ascii="Sakkal Majalla" w:eastAsia="Times New Roman" w:hAnsi="Sakkal Majalla" w:cs="Sakkal Majalla"/>
          <w:b/>
          <w:bCs/>
          <w:sz w:val="28"/>
          <w:szCs w:val="28"/>
        </w:rPr>
        <w:t>e</w:t>
      </w:r>
      <w:r w:rsidRPr="00C10A23">
        <w:rPr>
          <w:rFonts w:ascii="Sakkal Majalla" w:eastAsia="Times New Roman" w:hAnsi="Sakkal Majalla" w:cs="Sakkal Majalla"/>
          <w:b/>
          <w:bCs/>
          <w:sz w:val="28"/>
          <w:szCs w:val="28"/>
        </w:rPr>
        <w:t>s</w:t>
      </w:r>
    </w:p>
    <w:p w:rsidR="00C10A23" w:rsidRPr="00C10A23" w:rsidRDefault="00C10A23" w:rsidP="00C10A23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…………………………………………………………………………………………………………………………………………….</w:t>
      </w:r>
    </w:p>
    <w:p w:rsidR="0046365E" w:rsidRDefault="0046365E" w:rsidP="00C10A23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46365E" w:rsidRDefault="0046365E" w:rsidP="00C10A23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46365E" w:rsidRDefault="0046365E" w:rsidP="00C10A23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46365E" w:rsidRDefault="0046365E" w:rsidP="00C10A23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C10A23" w:rsidRPr="00C10A23" w:rsidRDefault="00C10A23" w:rsidP="00C10A23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C10A23">
        <w:rPr>
          <w:rFonts w:ascii="Sakkal Majalla" w:eastAsia="Times New Roman" w:hAnsi="Sakkal Majalla" w:cs="Sakkal Majalla"/>
          <w:b/>
          <w:bCs/>
          <w:sz w:val="28"/>
          <w:szCs w:val="28"/>
        </w:rPr>
        <w:t>Tableau d'amortissement de l'emprunt</w:t>
      </w:r>
    </w:p>
    <w:tbl>
      <w:tblPr>
        <w:tblW w:w="9284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3"/>
        <w:gridCol w:w="1284"/>
        <w:gridCol w:w="1295"/>
        <w:gridCol w:w="1293"/>
        <w:gridCol w:w="1516"/>
        <w:gridCol w:w="1298"/>
        <w:gridCol w:w="1295"/>
      </w:tblGrid>
      <w:tr w:rsidR="00C10A23" w:rsidRPr="00C10A23" w:rsidTr="003C28EE">
        <w:trPr>
          <w:trHeight w:val="422"/>
        </w:trPr>
        <w:tc>
          <w:tcPr>
            <w:tcW w:w="2587" w:type="dxa"/>
            <w:gridSpan w:val="2"/>
            <w:vAlign w:val="center"/>
          </w:tcPr>
          <w:p w:rsidR="00C10A23" w:rsidRPr="00C10A23" w:rsidRDefault="00C10A23" w:rsidP="003C28EE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P</w:t>
            </w:r>
            <w:r w:rsidRPr="00C10A23">
              <w:rPr>
                <w:rFonts w:ascii="Sakkal Majalla" w:hAnsi="Sakkal Majalla" w:cs="Sakkal Majalla"/>
                <w:b/>
                <w:bCs/>
              </w:rPr>
              <w:t>ériode</w:t>
            </w:r>
            <w:r w:rsidR="00C558BA">
              <w:rPr>
                <w:rFonts w:ascii="Sakkal Majalla" w:hAnsi="Sakkal Majalla" w:cs="Sakkal Majalla"/>
                <w:b/>
                <w:bCs/>
              </w:rPr>
              <w:t>s</w:t>
            </w:r>
          </w:p>
        </w:tc>
        <w:tc>
          <w:tcPr>
            <w:tcW w:w="1295" w:type="dxa"/>
            <w:vMerge w:val="restart"/>
            <w:vAlign w:val="center"/>
          </w:tcPr>
          <w:p w:rsidR="00C10A23" w:rsidRPr="00C10A23" w:rsidRDefault="00C10A23" w:rsidP="003C28EE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Cap restant du en début de période</w:t>
            </w:r>
          </w:p>
        </w:tc>
        <w:tc>
          <w:tcPr>
            <w:tcW w:w="1293" w:type="dxa"/>
            <w:vMerge w:val="restart"/>
            <w:vAlign w:val="center"/>
          </w:tcPr>
          <w:p w:rsidR="00C10A23" w:rsidRPr="00C10A23" w:rsidRDefault="00C10A23" w:rsidP="003C28EE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Intérêt</w:t>
            </w:r>
            <w:r w:rsidR="00C558BA">
              <w:rPr>
                <w:rFonts w:ascii="Sakkal Majalla" w:hAnsi="Sakkal Majalla" w:cs="Sakkal Majalla"/>
                <w:b/>
                <w:bCs/>
              </w:rPr>
              <w:t>s</w:t>
            </w:r>
          </w:p>
        </w:tc>
        <w:tc>
          <w:tcPr>
            <w:tcW w:w="1516" w:type="dxa"/>
            <w:vMerge w:val="restart"/>
            <w:vAlign w:val="center"/>
          </w:tcPr>
          <w:p w:rsidR="00C10A23" w:rsidRPr="00C10A23" w:rsidRDefault="00C10A23" w:rsidP="003C28EE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Amortissement</w:t>
            </w:r>
            <w:r w:rsidR="00C558BA">
              <w:rPr>
                <w:rFonts w:ascii="Sakkal Majalla" w:hAnsi="Sakkal Majalla" w:cs="Sakkal Majalla"/>
                <w:b/>
                <w:bCs/>
              </w:rPr>
              <w:t>s</w:t>
            </w:r>
          </w:p>
        </w:tc>
        <w:tc>
          <w:tcPr>
            <w:tcW w:w="1298" w:type="dxa"/>
            <w:vMerge w:val="restart"/>
            <w:vAlign w:val="center"/>
          </w:tcPr>
          <w:p w:rsidR="00C10A23" w:rsidRPr="00C10A23" w:rsidRDefault="00C10A23" w:rsidP="003C28EE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Annuité</w:t>
            </w:r>
            <w:r w:rsidR="00C558BA">
              <w:rPr>
                <w:rFonts w:ascii="Sakkal Majalla" w:hAnsi="Sakkal Majalla" w:cs="Sakkal Majalla"/>
                <w:b/>
                <w:bCs/>
              </w:rPr>
              <w:t>s</w:t>
            </w:r>
          </w:p>
        </w:tc>
        <w:tc>
          <w:tcPr>
            <w:tcW w:w="1295" w:type="dxa"/>
            <w:vMerge w:val="restart"/>
            <w:vAlign w:val="center"/>
          </w:tcPr>
          <w:p w:rsidR="00C10A23" w:rsidRPr="00C10A23" w:rsidRDefault="00C10A23" w:rsidP="003C28EE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Cap restant du en fin de période</w:t>
            </w:r>
          </w:p>
        </w:tc>
      </w:tr>
      <w:tr w:rsidR="00C10A23" w:rsidRPr="00C10A23" w:rsidTr="003C28EE">
        <w:trPr>
          <w:trHeight w:val="48"/>
        </w:trPr>
        <w:tc>
          <w:tcPr>
            <w:tcW w:w="1303" w:type="dxa"/>
          </w:tcPr>
          <w:p w:rsidR="00C10A23" w:rsidRPr="00C10A23" w:rsidRDefault="00C10A23" w:rsidP="003C28EE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C10A23">
              <w:rPr>
                <w:rFonts w:ascii="Sakkal Majalla" w:hAnsi="Sakkal Majalla" w:cs="Sakkal Majalla"/>
                <w:sz w:val="18"/>
                <w:szCs w:val="18"/>
              </w:rPr>
              <w:t>Début</w:t>
            </w:r>
          </w:p>
        </w:tc>
        <w:tc>
          <w:tcPr>
            <w:tcW w:w="1284" w:type="dxa"/>
          </w:tcPr>
          <w:p w:rsidR="00C10A23" w:rsidRPr="00C10A23" w:rsidRDefault="00C10A23" w:rsidP="003C28EE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C10A23">
              <w:rPr>
                <w:rFonts w:ascii="Sakkal Majalla" w:hAnsi="Sakkal Majalla" w:cs="Sakkal Majalla"/>
                <w:sz w:val="18"/>
                <w:szCs w:val="18"/>
              </w:rPr>
              <w:t>Fin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C10A23" w:rsidRPr="00C10A23" w:rsidRDefault="00C10A23" w:rsidP="003C28EE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C10A23" w:rsidRPr="00C10A23" w:rsidRDefault="00C10A23" w:rsidP="003C28EE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C10A23" w:rsidRPr="00C10A23" w:rsidRDefault="00C10A23" w:rsidP="003C28EE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:rsidR="00C10A23" w:rsidRPr="00C10A23" w:rsidRDefault="00C10A23" w:rsidP="003C28EE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C10A23" w:rsidRPr="00C10A23" w:rsidRDefault="00C10A23" w:rsidP="003C28EE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C10A23" w:rsidRPr="00C10A23" w:rsidTr="003C28EE">
        <w:trPr>
          <w:trHeight w:val="167"/>
        </w:trPr>
        <w:tc>
          <w:tcPr>
            <w:tcW w:w="1303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C10A23" w:rsidRPr="00C10A23" w:rsidTr="003C28EE">
        <w:trPr>
          <w:trHeight w:val="145"/>
        </w:trPr>
        <w:tc>
          <w:tcPr>
            <w:tcW w:w="1303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C10A23" w:rsidRPr="00C10A23" w:rsidTr="003C28EE">
        <w:trPr>
          <w:trHeight w:val="237"/>
        </w:trPr>
        <w:tc>
          <w:tcPr>
            <w:tcW w:w="1303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C10A23" w:rsidRPr="00C10A23" w:rsidTr="003C28EE">
        <w:trPr>
          <w:trHeight w:val="201"/>
        </w:trPr>
        <w:tc>
          <w:tcPr>
            <w:tcW w:w="1303" w:type="dxa"/>
            <w:tcBorders>
              <w:bottom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C10A23" w:rsidRPr="00C10A23" w:rsidTr="003C28EE">
        <w:trPr>
          <w:trHeight w:val="220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C10A23" w:rsidRPr="00C10A23" w:rsidTr="003C28EE">
        <w:trPr>
          <w:trHeight w:val="259"/>
        </w:trPr>
        <w:tc>
          <w:tcPr>
            <w:tcW w:w="3882" w:type="dxa"/>
            <w:gridSpan w:val="3"/>
            <w:tcBorders>
              <w:top w:val="single" w:sz="4" w:space="0" w:color="auto"/>
            </w:tcBorders>
            <w:vAlign w:val="center"/>
          </w:tcPr>
          <w:p w:rsidR="00C10A23" w:rsidRPr="00C10A23" w:rsidRDefault="00C10A23" w:rsidP="003C28EE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Totaux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DB6DE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DB6DE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DB6DE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C10A23" w:rsidRDefault="00C10A23" w:rsidP="003C28EE">
            <w:pPr>
              <w:spacing w:after="0" w:line="240" w:lineRule="auto"/>
              <w:ind w:left="-57" w:right="-57"/>
              <w:jc w:val="center"/>
            </w:pPr>
            <w:r w:rsidRPr="00DB6DE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</w:tbl>
    <w:p w:rsidR="00194E7F" w:rsidRDefault="00194E7F" w:rsidP="00194E7F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</w:p>
    <w:p w:rsidR="00C10A23" w:rsidRDefault="00C10A23" w:rsidP="00C10A23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3. détail du calcul</w:t>
      </w:r>
    </w:p>
    <w:p w:rsidR="00C10A23" w:rsidRPr="00C10A23" w:rsidRDefault="00C10A23" w:rsidP="00C10A23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…………………………………………………………………………………………………………………………………………….</w:t>
      </w:r>
    </w:p>
    <w:p w:rsidR="00C10A23" w:rsidRDefault="00C10A23" w:rsidP="000A7CA3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AC7E39" w:rsidRPr="00E538F7" w:rsidRDefault="00E538F7" w:rsidP="00E538F7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</w:rPr>
      </w:pPr>
      <w:r w:rsidRPr="00E538F7">
        <w:rPr>
          <w:rFonts w:ascii="Sakkal Majalla" w:eastAsia="Times New Roman" w:hAnsi="Sakkal Majalla" w:cs="Sakkal Majalla"/>
          <w:b/>
          <w:bCs/>
          <w:sz w:val="36"/>
          <w:szCs w:val="36"/>
        </w:rPr>
        <w:t>Série de révision</w:t>
      </w:r>
    </w:p>
    <w:p w:rsidR="00AC7E39" w:rsidRDefault="00AC7E39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9A6804" w:rsidRDefault="009D1E5E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9A6804">
        <w:rPr>
          <w:rFonts w:ascii="Sakkal Majalla" w:eastAsia="Times New Roman" w:hAnsi="Sakkal Majalla" w:cs="Sakkal Majalla"/>
          <w:b/>
          <w:bCs/>
          <w:sz w:val="28"/>
          <w:szCs w:val="28"/>
        </w:rPr>
        <w:t>Application 1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: L'entreprise « </w:t>
      </w:r>
      <w:r w:rsidR="00C10A23">
        <w:rPr>
          <w:rFonts w:ascii="Sakkal Majalla" w:eastAsia="Times New Roman" w:hAnsi="Sakkal Majalla" w:cs="Sakkal Majalla"/>
          <w:sz w:val="28"/>
          <w:szCs w:val="28"/>
        </w:rPr>
        <w:t>ZIZOU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» a pour activité la production et la distribution des produits en plastique. Les responsables ont décidé, pour l'année </w:t>
      </w:r>
      <w:r w:rsidRPr="009A6804">
        <w:rPr>
          <w:rFonts w:ascii="Sakkal Majalla" w:eastAsia="Times New Roman" w:hAnsi="Sakkal Majalla" w:cs="Sakkal Majalla"/>
          <w:b/>
          <w:bCs/>
          <w:sz w:val="28"/>
          <w:szCs w:val="28"/>
        </w:rPr>
        <w:t>N+2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>, de diversifier la production en lançant sur le marché une nouvelle gamme de produits.</w:t>
      </w:r>
    </w:p>
    <w:p w:rsidR="009A6804" w:rsidRDefault="009D1E5E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Pour ce faire, l'entreprise envisage d'acquérir au début de l'année </w:t>
      </w:r>
      <w:r w:rsidRPr="009A6804">
        <w:rPr>
          <w:rFonts w:ascii="Sakkal Majalla" w:eastAsia="Times New Roman" w:hAnsi="Sakkal Majalla" w:cs="Sakkal Majalla"/>
          <w:b/>
          <w:bCs/>
          <w:sz w:val="28"/>
          <w:szCs w:val="28"/>
        </w:rPr>
        <w:t>N+2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une nouvelle machine performante assistée par un ordinateur d'une durée de vie de 5 ans dont le détail est comme suit: </w:t>
      </w:r>
    </w:p>
    <w:p w:rsidR="009A6804" w:rsidRDefault="009D1E5E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Prix d'acquisition TTC (TVA 18 %) </w:t>
      </w:r>
      <w:r w:rsidR="009A6804" w:rsidRPr="000A7CA3">
        <w:rPr>
          <w:rFonts w:ascii="Sakkal Majalla" w:eastAsia="Times New Roman" w:hAnsi="Sakkal Majalla" w:cs="Sakkal Majalla"/>
          <w:sz w:val="28"/>
          <w:szCs w:val="28"/>
        </w:rPr>
        <w:t>: 230 100 D</w:t>
      </w:r>
    </w:p>
    <w:p w:rsidR="009A6804" w:rsidRDefault="009D1E5E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Frais d'installation HTVA (TVA 18 %): 4 500 D</w:t>
      </w:r>
    </w:p>
    <w:p w:rsidR="009A6804" w:rsidRDefault="009D1E5E" w:rsidP="00E538F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Frais de transport HTVA (TVA 12%): </w:t>
      </w:r>
      <w:r w:rsidR="009A6804" w:rsidRPr="000A7CA3">
        <w:rPr>
          <w:rFonts w:ascii="Sakkal Majalla" w:eastAsia="Times New Roman" w:hAnsi="Sakkal Majalla" w:cs="Sakkal Majalla"/>
          <w:sz w:val="28"/>
          <w:szCs w:val="28"/>
        </w:rPr>
        <w:t>560 D</w:t>
      </w:r>
    </w:p>
    <w:p w:rsidR="009A6804" w:rsidRDefault="009D1E5E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Pour financer le </w:t>
      </w:r>
      <w:r w:rsidRPr="009A6804">
        <w:rPr>
          <w:rFonts w:ascii="Sakkal Majalla" w:eastAsia="Times New Roman" w:hAnsi="Sakkal Majalla" w:cs="Sakkal Majalla"/>
          <w:b/>
          <w:bCs/>
          <w:sz w:val="28"/>
          <w:szCs w:val="28"/>
        </w:rPr>
        <w:t>coût réel d'acquisition TTC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, l'entreprise décide de </w:t>
      </w:r>
    </w:p>
    <w:p w:rsidR="009A6804" w:rsidRDefault="009A6804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Céder une ancienne machine pour 40 000 D, acquise le 02/01/N-2 pour 60 000 D HTVA dont sa durée de vie a été estimée sur 8 ans; </w:t>
      </w:r>
    </w:p>
    <w:p w:rsidR="009A6804" w:rsidRDefault="009A6804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Céder des titres de participation au prix de 20 000 D acquis pour 18 000 D;</w:t>
      </w:r>
    </w:p>
    <w:p w:rsidR="009A6804" w:rsidRDefault="009A6804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Contracter un crédit bancaire remboursable par 6 annuités constantes, sachant que le dernier amortissement et les intérêts de la dernière annuité s'élèvent respectivement à 21 716,570 D et 2 606,000 D au taux d'intérêt de 12 % l'an; </w:t>
      </w:r>
    </w:p>
    <w:p w:rsidR="009A6804" w:rsidRDefault="009A6804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Prélever le reste sur les fonds propres constitués par: </w:t>
      </w:r>
    </w:p>
    <w:p w:rsidR="009A6804" w:rsidRDefault="009A6804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la capitalisation de 4 placements annuels de 5 000 D chacun rémunérés au taux 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>d’intérêt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de 10% l'an, sachant que le dernier placement a eu lieu le 02/01/N+1, </w:t>
      </w:r>
    </w:p>
    <w:p w:rsidR="009D1E5E" w:rsidRPr="009D1E5E" w:rsidRDefault="009A6804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le complément sur son compte courant bancaire.</w:t>
      </w:r>
    </w:p>
    <w:p w:rsidR="009A6804" w:rsidRDefault="009D1E5E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1. Calculez le coût réel d'acquisition de l'investissement puis complétez le</w:t>
      </w:r>
      <w:r w:rsidR="009A6804" w:rsidRPr="000A7CA3">
        <w:rPr>
          <w:rFonts w:ascii="Sakkal Majalla" w:eastAsia="Times New Roman" w:hAnsi="Sakkal Majalla" w:cs="Sakkal Majalla"/>
          <w:sz w:val="28"/>
          <w:szCs w:val="28"/>
        </w:rPr>
        <w:t xml:space="preserve"> tableau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d'</w:t>
      </w:r>
      <w:r w:rsidR="009A6804">
        <w:rPr>
          <w:rFonts w:ascii="Sakkal Majalla" w:eastAsia="Times New Roman" w:hAnsi="Sakkal Majalla" w:cs="Sakkal Majalla"/>
          <w:sz w:val="28"/>
          <w:szCs w:val="28"/>
        </w:rPr>
        <w:t>amortissement de la machine (An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nexe 1): </w:t>
      </w:r>
    </w:p>
    <w:p w:rsidR="009A6804" w:rsidRDefault="009D1E5E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2. Déterminez le montant total de l'investissement en TTC</w:t>
      </w:r>
    </w:p>
    <w:p w:rsidR="009A6804" w:rsidRDefault="009D1E5E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3. identifiez les différentes sources de financement utilisées par l'entreprise)</w:t>
      </w:r>
    </w:p>
    <w:p w:rsidR="009A6804" w:rsidRDefault="009D1E5E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4. Déterminez le résultat de cession de la machine</w:t>
      </w:r>
    </w:p>
    <w:p w:rsidR="00486734" w:rsidRDefault="009D1E5E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lastRenderedPageBreak/>
        <w:t xml:space="preserve"> 5. Déterminez le montant de l'annuité et le montant de l'emprunt puis présentez les 3 premières lignes du tableau d'amortissement de l'emprunt (Annexe 2); </w:t>
      </w:r>
    </w:p>
    <w:p w:rsidR="00486734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6. Calculez la valeur acquise des </w:t>
      </w:r>
      <w:r w:rsidR="00486734" w:rsidRPr="000A7CA3">
        <w:rPr>
          <w:rFonts w:ascii="Sakkal Majalla" w:eastAsia="Times New Roman" w:hAnsi="Sakkal Majalla" w:cs="Sakkal Majalla"/>
          <w:sz w:val="28"/>
          <w:szCs w:val="28"/>
        </w:rPr>
        <w:t>placements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au 02/01/N+2</w:t>
      </w:r>
    </w:p>
    <w:p w:rsidR="00486734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7. Déterminez le montant du retrait du compte courant bancaire</w:t>
      </w:r>
    </w:p>
    <w:p w:rsidR="00486734" w:rsidRPr="00486734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486734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 Annexe 1 : Plan d'amortissement de la machine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843"/>
        <w:gridCol w:w="1984"/>
        <w:gridCol w:w="2410"/>
        <w:gridCol w:w="1591"/>
      </w:tblGrid>
      <w:tr w:rsidR="00486734" w:rsidRPr="00486734" w:rsidTr="00C558BA">
        <w:tc>
          <w:tcPr>
            <w:tcW w:w="1384" w:type="dxa"/>
            <w:vAlign w:val="center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Années</w:t>
            </w:r>
          </w:p>
        </w:tc>
        <w:tc>
          <w:tcPr>
            <w:tcW w:w="1843" w:type="dxa"/>
            <w:vAlign w:val="center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Valeur d'origine</w:t>
            </w:r>
          </w:p>
        </w:tc>
        <w:tc>
          <w:tcPr>
            <w:tcW w:w="1984" w:type="dxa"/>
            <w:vAlign w:val="center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Annuité d'amortissement</w:t>
            </w:r>
          </w:p>
        </w:tc>
        <w:tc>
          <w:tcPr>
            <w:tcW w:w="2410" w:type="dxa"/>
            <w:vAlign w:val="center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Amortissements cumulés</w:t>
            </w:r>
          </w:p>
        </w:tc>
        <w:tc>
          <w:tcPr>
            <w:tcW w:w="1591" w:type="dxa"/>
            <w:vAlign w:val="center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VCN</w:t>
            </w:r>
          </w:p>
        </w:tc>
      </w:tr>
      <w:tr w:rsidR="00486734" w:rsidRPr="00486734" w:rsidTr="00C558BA">
        <w:tc>
          <w:tcPr>
            <w:tcW w:w="1384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843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984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2410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91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486734" w:rsidRPr="00486734" w:rsidTr="00C558BA">
        <w:tc>
          <w:tcPr>
            <w:tcW w:w="1384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843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984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2410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91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486734" w:rsidRPr="00486734" w:rsidTr="00C558BA">
        <w:tc>
          <w:tcPr>
            <w:tcW w:w="1384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843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984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2410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91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486734" w:rsidRPr="00486734" w:rsidTr="00C558BA">
        <w:tc>
          <w:tcPr>
            <w:tcW w:w="1384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843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984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2410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91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486734" w:rsidRPr="00486734" w:rsidTr="00C558BA">
        <w:tc>
          <w:tcPr>
            <w:tcW w:w="1384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843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984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2410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91" w:type="dxa"/>
          </w:tcPr>
          <w:p w:rsidR="00486734" w:rsidRPr="00486734" w:rsidRDefault="00486734" w:rsidP="00C558BA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86734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</w:tbl>
    <w:p w:rsidR="00486734" w:rsidRPr="00486734" w:rsidRDefault="009D1E5E" w:rsidP="009A680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486734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Annexe 2: Plan d'amortissement de l'emprunt </w:t>
      </w:r>
    </w:p>
    <w:tbl>
      <w:tblPr>
        <w:tblW w:w="9284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3"/>
        <w:gridCol w:w="1284"/>
        <w:gridCol w:w="1295"/>
        <w:gridCol w:w="1293"/>
        <w:gridCol w:w="1516"/>
        <w:gridCol w:w="1298"/>
        <w:gridCol w:w="1295"/>
      </w:tblGrid>
      <w:tr w:rsidR="00486734" w:rsidRPr="00C10A23" w:rsidTr="003C28EE">
        <w:trPr>
          <w:trHeight w:val="422"/>
        </w:trPr>
        <w:tc>
          <w:tcPr>
            <w:tcW w:w="2587" w:type="dxa"/>
            <w:gridSpan w:val="2"/>
            <w:vAlign w:val="center"/>
          </w:tcPr>
          <w:p w:rsidR="00486734" w:rsidRPr="00C10A23" w:rsidRDefault="00486734" w:rsidP="00C558BA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P</w:t>
            </w:r>
            <w:r w:rsidRPr="00C10A23">
              <w:rPr>
                <w:rFonts w:ascii="Sakkal Majalla" w:hAnsi="Sakkal Majalla" w:cs="Sakkal Majalla"/>
                <w:b/>
                <w:bCs/>
              </w:rPr>
              <w:t>ériode</w:t>
            </w:r>
            <w:r w:rsidR="00C558BA">
              <w:rPr>
                <w:rFonts w:ascii="Sakkal Majalla" w:hAnsi="Sakkal Majalla" w:cs="Sakkal Majalla"/>
                <w:b/>
                <w:bCs/>
              </w:rPr>
              <w:t>s</w:t>
            </w:r>
          </w:p>
        </w:tc>
        <w:tc>
          <w:tcPr>
            <w:tcW w:w="1295" w:type="dxa"/>
            <w:vMerge w:val="restart"/>
            <w:vAlign w:val="center"/>
          </w:tcPr>
          <w:p w:rsidR="00486734" w:rsidRPr="00C10A23" w:rsidRDefault="00486734" w:rsidP="00094DF8">
            <w:pPr>
              <w:spacing w:after="0" w:line="240" w:lineRule="auto"/>
              <w:ind w:left="54" w:right="-35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Cap restant du en début de période</w:t>
            </w:r>
          </w:p>
        </w:tc>
        <w:tc>
          <w:tcPr>
            <w:tcW w:w="1293" w:type="dxa"/>
            <w:vMerge w:val="restart"/>
            <w:vAlign w:val="center"/>
          </w:tcPr>
          <w:p w:rsidR="00486734" w:rsidRPr="00C10A23" w:rsidRDefault="00486734" w:rsidP="00C558BA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Intérêt</w:t>
            </w:r>
            <w:r w:rsidR="00C558BA">
              <w:rPr>
                <w:rFonts w:ascii="Sakkal Majalla" w:hAnsi="Sakkal Majalla" w:cs="Sakkal Majalla"/>
                <w:b/>
                <w:bCs/>
              </w:rPr>
              <w:t>s</w:t>
            </w:r>
          </w:p>
        </w:tc>
        <w:tc>
          <w:tcPr>
            <w:tcW w:w="1516" w:type="dxa"/>
            <w:vMerge w:val="restart"/>
            <w:vAlign w:val="center"/>
          </w:tcPr>
          <w:p w:rsidR="00486734" w:rsidRPr="00C10A23" w:rsidRDefault="00486734" w:rsidP="00C558BA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Amortissement</w:t>
            </w:r>
            <w:r w:rsidR="00C558BA">
              <w:rPr>
                <w:rFonts w:ascii="Sakkal Majalla" w:hAnsi="Sakkal Majalla" w:cs="Sakkal Majalla"/>
                <w:b/>
                <w:bCs/>
              </w:rPr>
              <w:t>s</w:t>
            </w:r>
          </w:p>
        </w:tc>
        <w:tc>
          <w:tcPr>
            <w:tcW w:w="1298" w:type="dxa"/>
            <w:vMerge w:val="restart"/>
            <w:vAlign w:val="center"/>
          </w:tcPr>
          <w:p w:rsidR="00486734" w:rsidRPr="00C10A23" w:rsidRDefault="00486734" w:rsidP="00C558BA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Annuité</w:t>
            </w:r>
            <w:r w:rsidR="00C558BA">
              <w:rPr>
                <w:rFonts w:ascii="Sakkal Majalla" w:hAnsi="Sakkal Majalla" w:cs="Sakkal Majalla"/>
                <w:b/>
                <w:bCs/>
              </w:rPr>
              <w:t>s</w:t>
            </w:r>
          </w:p>
        </w:tc>
        <w:tc>
          <w:tcPr>
            <w:tcW w:w="1295" w:type="dxa"/>
            <w:vMerge w:val="restart"/>
            <w:vAlign w:val="center"/>
          </w:tcPr>
          <w:p w:rsidR="00486734" w:rsidRPr="00C10A23" w:rsidRDefault="00486734" w:rsidP="00094DF8">
            <w:pPr>
              <w:spacing w:after="0" w:line="240" w:lineRule="auto"/>
              <w:ind w:left="38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Cap restant du en fin de période</w:t>
            </w:r>
          </w:p>
        </w:tc>
      </w:tr>
      <w:tr w:rsidR="00486734" w:rsidRPr="00C10A23" w:rsidTr="003C28EE">
        <w:trPr>
          <w:trHeight w:val="48"/>
        </w:trPr>
        <w:tc>
          <w:tcPr>
            <w:tcW w:w="1303" w:type="dxa"/>
          </w:tcPr>
          <w:p w:rsidR="00486734" w:rsidRPr="00C10A23" w:rsidRDefault="00486734" w:rsidP="00C558BA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C10A23">
              <w:rPr>
                <w:rFonts w:ascii="Sakkal Majalla" w:hAnsi="Sakkal Majalla" w:cs="Sakkal Majalla"/>
                <w:sz w:val="18"/>
                <w:szCs w:val="18"/>
              </w:rPr>
              <w:t>Début</w:t>
            </w:r>
          </w:p>
        </w:tc>
        <w:tc>
          <w:tcPr>
            <w:tcW w:w="1284" w:type="dxa"/>
          </w:tcPr>
          <w:p w:rsidR="00486734" w:rsidRPr="00C10A23" w:rsidRDefault="00486734" w:rsidP="00C558BA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C10A23">
              <w:rPr>
                <w:rFonts w:ascii="Sakkal Majalla" w:hAnsi="Sakkal Majalla" w:cs="Sakkal Majalla"/>
                <w:sz w:val="18"/>
                <w:szCs w:val="18"/>
              </w:rPr>
              <w:t>Fin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486734" w:rsidRPr="00C10A23" w:rsidRDefault="00486734" w:rsidP="00C558BA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486734" w:rsidRPr="00C10A23" w:rsidRDefault="00486734" w:rsidP="00C558BA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486734" w:rsidRPr="00C10A23" w:rsidRDefault="00486734" w:rsidP="00C558BA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:rsidR="00486734" w:rsidRPr="00C10A23" w:rsidRDefault="00486734" w:rsidP="00C558BA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486734" w:rsidRPr="00C10A23" w:rsidRDefault="00486734" w:rsidP="00C558BA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486734" w:rsidRPr="00C10A23" w:rsidTr="003C28EE">
        <w:trPr>
          <w:trHeight w:val="167"/>
        </w:trPr>
        <w:tc>
          <w:tcPr>
            <w:tcW w:w="1303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486734" w:rsidRPr="00C10A23" w:rsidTr="003C28EE">
        <w:trPr>
          <w:trHeight w:val="145"/>
        </w:trPr>
        <w:tc>
          <w:tcPr>
            <w:tcW w:w="1303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486734" w:rsidRPr="00C10A23" w:rsidTr="003C28EE">
        <w:trPr>
          <w:trHeight w:val="237"/>
        </w:trPr>
        <w:tc>
          <w:tcPr>
            <w:tcW w:w="1303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486734" w:rsidRPr="00C10A23" w:rsidTr="003C28EE">
        <w:trPr>
          <w:trHeight w:val="201"/>
        </w:trPr>
        <w:tc>
          <w:tcPr>
            <w:tcW w:w="1303" w:type="dxa"/>
            <w:tcBorders>
              <w:bottom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486734" w:rsidRPr="00C10A23" w:rsidTr="003C28EE">
        <w:trPr>
          <w:trHeight w:val="220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486734" w:rsidRPr="00C10A23" w:rsidTr="003C28EE">
        <w:trPr>
          <w:trHeight w:val="259"/>
        </w:trPr>
        <w:tc>
          <w:tcPr>
            <w:tcW w:w="3882" w:type="dxa"/>
            <w:gridSpan w:val="3"/>
            <w:tcBorders>
              <w:top w:val="single" w:sz="4" w:space="0" w:color="auto"/>
            </w:tcBorders>
            <w:vAlign w:val="center"/>
          </w:tcPr>
          <w:p w:rsidR="00486734" w:rsidRPr="00C10A23" w:rsidRDefault="00486734" w:rsidP="00C558BA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Totaux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DB6DE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DB6DE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DB6DE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486734" w:rsidRDefault="00486734" w:rsidP="00C558BA">
            <w:pPr>
              <w:spacing w:after="0" w:line="240" w:lineRule="auto"/>
              <w:ind w:left="-57"/>
              <w:jc w:val="center"/>
            </w:pPr>
            <w:r w:rsidRPr="00DB6DE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</w:tbl>
    <w:p w:rsidR="009D1E5E" w:rsidRPr="009D1E5E" w:rsidRDefault="009D1E5E" w:rsidP="000A7CA3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</w:p>
    <w:p w:rsidR="00486734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486734">
        <w:rPr>
          <w:rFonts w:ascii="Sakkal Majalla" w:eastAsia="Times New Roman" w:hAnsi="Sakkal Majalla" w:cs="Sakkal Majalla"/>
          <w:b/>
          <w:bCs/>
          <w:sz w:val="28"/>
          <w:szCs w:val="28"/>
        </w:rPr>
        <w:t>Application 2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: Face à l'augmentation de la demande de son produit, l'entreprise « </w:t>
      </w:r>
      <w:r w:rsidR="00486734">
        <w:rPr>
          <w:rFonts w:ascii="Sakkal Majalla" w:eastAsia="Times New Roman" w:hAnsi="Sakkal Majalla" w:cs="Sakkal Majalla"/>
          <w:sz w:val="28"/>
          <w:szCs w:val="28"/>
        </w:rPr>
        <w:t>LILI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» envisage d'accroitre ses capacités de production pour les années à venir, elle compte acquérir au 02/01/N les éléments suivants en remplacement du matériel ancien totalement amorti :</w:t>
      </w:r>
    </w:p>
    <w:p w:rsidR="00486734" w:rsidRDefault="00486734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tbl>
      <w:tblPr>
        <w:tblStyle w:val="Tramemoyenne1-Accent3"/>
        <w:tblW w:w="0" w:type="auto"/>
        <w:tblLook w:val="0000"/>
      </w:tblPr>
      <w:tblGrid>
        <w:gridCol w:w="3227"/>
        <w:gridCol w:w="1428"/>
        <w:gridCol w:w="1985"/>
        <w:gridCol w:w="1779"/>
      </w:tblGrid>
      <w:tr w:rsidR="003C28EE" w:rsidRPr="003C28EE" w:rsidTr="00DD6046">
        <w:trPr>
          <w:cnfStyle w:val="000000100000"/>
          <w:trHeight w:val="307"/>
        </w:trPr>
        <w:tc>
          <w:tcPr>
            <w:cnfStyle w:val="000010000000"/>
            <w:tcW w:w="3227" w:type="dxa"/>
            <w:vMerge w:val="restart"/>
          </w:tcPr>
          <w:p w:rsidR="003C28EE" w:rsidRPr="003C28EE" w:rsidRDefault="003C28EE" w:rsidP="003C28EE">
            <w:pPr>
              <w:ind w:left="57"/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  <w:p w:rsidR="003C28EE" w:rsidRPr="003C28EE" w:rsidRDefault="003C28EE" w:rsidP="003C28EE">
            <w:pPr>
              <w:ind w:left="57"/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  <w:p w:rsidR="003C28EE" w:rsidRPr="003C28EE" w:rsidRDefault="003C28EE" w:rsidP="003C28EE">
            <w:pPr>
              <w:ind w:left="57"/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3C28EE">
              <w:rPr>
                <w:rFonts w:ascii="Sakkal Majalla" w:eastAsia="Times New Roman" w:hAnsi="Sakkal Majalla" w:cs="Sakkal Majalla"/>
                <w:sz w:val="24"/>
                <w:szCs w:val="24"/>
              </w:rPr>
              <w:t>Prix d'acquisition HT (TVA 18 %) Frais d'installation HT (TVA 18 %) Frais de transport TTC (TVA 12 %) Durée d'utilisation prévue</w:t>
            </w:r>
          </w:p>
          <w:p w:rsidR="003C28EE" w:rsidRPr="003C28EE" w:rsidRDefault="003C28EE" w:rsidP="003C28EE">
            <w:pPr>
              <w:ind w:left="57"/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3C28EE">
              <w:rPr>
                <w:rFonts w:ascii="Sakkal Majalla" w:eastAsia="Times New Roman" w:hAnsi="Sakkal Majalla" w:cs="Sakkal Majalla"/>
                <w:sz w:val="24"/>
                <w:szCs w:val="24"/>
              </w:rPr>
              <w:t>Amortissement</w:t>
            </w:r>
          </w:p>
          <w:p w:rsidR="003C28EE" w:rsidRPr="003C28EE" w:rsidRDefault="003C28EE" w:rsidP="00DD6046">
            <w:pPr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3C28EE">
              <w:rPr>
                <w:rFonts w:ascii="Sakkal Majalla" w:eastAsia="Times New Roman" w:hAnsi="Sakkal Majalla" w:cs="Sakkal Majalla"/>
                <w:sz w:val="24"/>
                <w:szCs w:val="24"/>
              </w:rPr>
              <w:t>Date d'acquisition et mise en service</w:t>
            </w:r>
          </w:p>
        </w:tc>
        <w:tc>
          <w:tcPr>
            <w:tcW w:w="5192" w:type="dxa"/>
            <w:gridSpan w:val="3"/>
          </w:tcPr>
          <w:p w:rsidR="003C28EE" w:rsidRPr="003C28EE" w:rsidRDefault="003C28EE" w:rsidP="003C28EE">
            <w:pPr>
              <w:ind w:left="57"/>
              <w:jc w:val="center"/>
              <w:cnfStyle w:val="00000010000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3C28EE">
              <w:rPr>
                <w:rFonts w:ascii="Sakkal Majalla" w:eastAsia="Times New Roman" w:hAnsi="Sakkal Majalla" w:cs="Sakkal Majalla"/>
                <w:sz w:val="24"/>
                <w:szCs w:val="24"/>
              </w:rPr>
              <w:t>Machines industrielles</w:t>
            </w:r>
          </w:p>
        </w:tc>
      </w:tr>
      <w:tr w:rsidR="003C28EE" w:rsidRPr="003C28EE" w:rsidTr="00DD6046">
        <w:trPr>
          <w:cnfStyle w:val="000000010000"/>
          <w:trHeight w:val="345"/>
        </w:trPr>
        <w:tc>
          <w:tcPr>
            <w:cnfStyle w:val="000010000000"/>
            <w:tcW w:w="3227" w:type="dxa"/>
            <w:vMerge/>
          </w:tcPr>
          <w:p w:rsidR="003C28EE" w:rsidRPr="003C28EE" w:rsidRDefault="003C28EE" w:rsidP="003C28EE">
            <w:pPr>
              <w:ind w:left="57"/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428" w:type="dxa"/>
          </w:tcPr>
          <w:p w:rsidR="003C28EE" w:rsidRPr="003C28EE" w:rsidRDefault="003C28EE" w:rsidP="003C28EE">
            <w:pPr>
              <w:ind w:left="57"/>
              <w:jc w:val="center"/>
              <w:cnfStyle w:val="00000001000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3C28EE">
              <w:rPr>
                <w:rFonts w:ascii="Sakkal Majalla" w:eastAsia="Times New Roman" w:hAnsi="Sakkal Majalla" w:cs="Sakkal Majalla"/>
                <w:sz w:val="24"/>
                <w:szCs w:val="24"/>
              </w:rPr>
              <w:t>A</w:t>
            </w:r>
          </w:p>
        </w:tc>
        <w:tc>
          <w:tcPr>
            <w:cnfStyle w:val="000010000000"/>
            <w:tcW w:w="1985" w:type="dxa"/>
          </w:tcPr>
          <w:p w:rsidR="003C28EE" w:rsidRPr="003C28EE" w:rsidRDefault="003C28EE" w:rsidP="003C28EE">
            <w:pPr>
              <w:ind w:left="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3C28EE">
              <w:rPr>
                <w:rFonts w:ascii="Sakkal Majalla" w:eastAsia="Times New Roman" w:hAnsi="Sakkal Majalla" w:cs="Sakkal Majalla"/>
                <w:sz w:val="24"/>
                <w:szCs w:val="24"/>
              </w:rPr>
              <w:t>B</w:t>
            </w:r>
          </w:p>
        </w:tc>
        <w:tc>
          <w:tcPr>
            <w:tcW w:w="1779" w:type="dxa"/>
          </w:tcPr>
          <w:p w:rsidR="003C28EE" w:rsidRPr="003C28EE" w:rsidRDefault="003C28EE" w:rsidP="003C28EE">
            <w:pPr>
              <w:ind w:left="57"/>
              <w:jc w:val="center"/>
              <w:cnfStyle w:val="00000001000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3C28EE">
              <w:rPr>
                <w:rFonts w:ascii="Sakkal Majalla" w:eastAsia="Times New Roman" w:hAnsi="Sakkal Majalla" w:cs="Sakkal Majalla"/>
                <w:sz w:val="24"/>
                <w:szCs w:val="24"/>
              </w:rPr>
              <w:t>C</w:t>
            </w:r>
          </w:p>
        </w:tc>
      </w:tr>
      <w:tr w:rsidR="00DD6046" w:rsidRPr="003C28EE" w:rsidTr="00DD6046">
        <w:trPr>
          <w:cnfStyle w:val="000000100000"/>
          <w:trHeight w:val="326"/>
        </w:trPr>
        <w:tc>
          <w:tcPr>
            <w:cnfStyle w:val="000010000000"/>
            <w:tcW w:w="3227" w:type="dxa"/>
            <w:vMerge/>
          </w:tcPr>
          <w:p w:rsidR="003C28EE" w:rsidRPr="003C28EE" w:rsidRDefault="003C28EE" w:rsidP="003C28EE">
            <w:pPr>
              <w:ind w:left="57"/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428" w:type="dxa"/>
          </w:tcPr>
          <w:p w:rsidR="003C28EE" w:rsidRPr="003C28EE" w:rsidRDefault="003C28EE" w:rsidP="003C28EE">
            <w:pPr>
              <w:ind w:left="57"/>
              <w:jc w:val="center"/>
              <w:cnfStyle w:val="00000010000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3C28EE">
              <w:rPr>
                <w:rFonts w:ascii="Sakkal Majalla" w:eastAsia="Times New Roman" w:hAnsi="Sakkal Majalla" w:cs="Sakkal Majalla"/>
                <w:sz w:val="24"/>
                <w:szCs w:val="24"/>
              </w:rPr>
              <w:t>100 000 D</w:t>
            </w:r>
          </w:p>
        </w:tc>
        <w:tc>
          <w:tcPr>
            <w:cnfStyle w:val="000010000000"/>
            <w:tcW w:w="1985" w:type="dxa"/>
          </w:tcPr>
          <w:p w:rsidR="003C28EE" w:rsidRPr="003C28EE" w:rsidRDefault="003C28EE" w:rsidP="003C28EE">
            <w:pPr>
              <w:ind w:left="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3C28EE">
              <w:rPr>
                <w:rFonts w:ascii="Sakkal Majalla" w:eastAsia="Times New Roman" w:hAnsi="Sakkal Majalla" w:cs="Sakkal Majalla"/>
                <w:sz w:val="24"/>
                <w:szCs w:val="24"/>
              </w:rPr>
              <w:t>80 000 D</w:t>
            </w:r>
          </w:p>
        </w:tc>
        <w:tc>
          <w:tcPr>
            <w:tcW w:w="1779" w:type="dxa"/>
          </w:tcPr>
          <w:p w:rsidR="003C28EE" w:rsidRPr="003C28EE" w:rsidRDefault="003C28EE" w:rsidP="003C28EE">
            <w:pPr>
              <w:ind w:left="57"/>
              <w:jc w:val="center"/>
              <w:cnfStyle w:val="00000010000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3C28EE">
              <w:rPr>
                <w:rFonts w:ascii="Sakkal Majalla" w:eastAsia="Times New Roman" w:hAnsi="Sakkal Majalla" w:cs="Sakkal Majalla"/>
                <w:sz w:val="24"/>
                <w:szCs w:val="24"/>
              </w:rPr>
              <w:t>60 000 D</w:t>
            </w:r>
          </w:p>
        </w:tc>
      </w:tr>
      <w:tr w:rsidR="003C28EE" w:rsidRPr="003C28EE" w:rsidTr="00DD6046">
        <w:trPr>
          <w:cnfStyle w:val="000000010000"/>
          <w:trHeight w:val="211"/>
        </w:trPr>
        <w:tc>
          <w:tcPr>
            <w:cnfStyle w:val="000010000000"/>
            <w:tcW w:w="3227" w:type="dxa"/>
            <w:vMerge/>
          </w:tcPr>
          <w:p w:rsidR="003C28EE" w:rsidRPr="003C28EE" w:rsidRDefault="003C28EE" w:rsidP="003C28EE">
            <w:pPr>
              <w:ind w:left="57"/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5192" w:type="dxa"/>
            <w:gridSpan w:val="3"/>
          </w:tcPr>
          <w:p w:rsidR="003C28EE" w:rsidRPr="003C28EE" w:rsidRDefault="003C28EE" w:rsidP="003C28EE">
            <w:pPr>
              <w:ind w:left="57"/>
              <w:jc w:val="center"/>
              <w:cnfStyle w:val="00000001000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3C28EE">
              <w:rPr>
                <w:rFonts w:ascii="Sakkal Majalla" w:eastAsia="Times New Roman" w:hAnsi="Sakkal Majalla" w:cs="Sakkal Majalla"/>
                <w:sz w:val="24"/>
                <w:szCs w:val="24"/>
              </w:rPr>
              <w:t>8 000 D</w:t>
            </w:r>
          </w:p>
        </w:tc>
      </w:tr>
      <w:tr w:rsidR="003C28EE" w:rsidRPr="003C28EE" w:rsidTr="00DD6046">
        <w:trPr>
          <w:cnfStyle w:val="000000100000"/>
          <w:trHeight w:val="278"/>
        </w:trPr>
        <w:tc>
          <w:tcPr>
            <w:cnfStyle w:val="000010000000"/>
            <w:tcW w:w="3227" w:type="dxa"/>
            <w:vMerge/>
          </w:tcPr>
          <w:p w:rsidR="003C28EE" w:rsidRPr="003C28EE" w:rsidRDefault="003C28EE" w:rsidP="003C28EE">
            <w:pPr>
              <w:ind w:left="57"/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5192" w:type="dxa"/>
            <w:gridSpan w:val="3"/>
          </w:tcPr>
          <w:p w:rsidR="003C28EE" w:rsidRPr="003C28EE" w:rsidRDefault="003C28EE" w:rsidP="003C28EE">
            <w:pPr>
              <w:ind w:left="57"/>
              <w:jc w:val="center"/>
              <w:cnfStyle w:val="00000010000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3C28EE">
              <w:rPr>
                <w:rFonts w:ascii="Sakkal Majalla" w:eastAsia="Times New Roman" w:hAnsi="Sakkal Majalla" w:cs="Sakkal Majalla"/>
                <w:sz w:val="24"/>
                <w:szCs w:val="24"/>
              </w:rPr>
              <w:t>2 240 D</w:t>
            </w:r>
          </w:p>
        </w:tc>
      </w:tr>
      <w:tr w:rsidR="003C28EE" w:rsidRPr="003C28EE" w:rsidTr="00DD6046">
        <w:trPr>
          <w:cnfStyle w:val="000000010000"/>
          <w:trHeight w:val="326"/>
        </w:trPr>
        <w:tc>
          <w:tcPr>
            <w:cnfStyle w:val="000010000000"/>
            <w:tcW w:w="3227" w:type="dxa"/>
            <w:vMerge/>
          </w:tcPr>
          <w:p w:rsidR="003C28EE" w:rsidRPr="003C28EE" w:rsidRDefault="003C28EE" w:rsidP="003C28EE">
            <w:pPr>
              <w:ind w:left="57"/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5192" w:type="dxa"/>
            <w:gridSpan w:val="3"/>
          </w:tcPr>
          <w:p w:rsidR="003C28EE" w:rsidRPr="003C28EE" w:rsidRDefault="003C28EE" w:rsidP="003C28EE">
            <w:pPr>
              <w:ind w:left="57"/>
              <w:jc w:val="center"/>
              <w:cnfStyle w:val="00000001000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3C28EE">
              <w:rPr>
                <w:rFonts w:ascii="Sakkal Majalla" w:eastAsia="Times New Roman" w:hAnsi="Sakkal Majalla" w:cs="Sakkal Majalla"/>
                <w:sz w:val="24"/>
                <w:szCs w:val="24"/>
              </w:rPr>
              <w:t>5 ans</w:t>
            </w:r>
          </w:p>
        </w:tc>
      </w:tr>
      <w:tr w:rsidR="003C28EE" w:rsidRPr="003C28EE" w:rsidTr="00DD6046">
        <w:trPr>
          <w:cnfStyle w:val="000000100000"/>
          <w:trHeight w:val="151"/>
        </w:trPr>
        <w:tc>
          <w:tcPr>
            <w:cnfStyle w:val="000010000000"/>
            <w:tcW w:w="3227" w:type="dxa"/>
            <w:vMerge/>
          </w:tcPr>
          <w:p w:rsidR="003C28EE" w:rsidRPr="003C28EE" w:rsidRDefault="003C28EE" w:rsidP="003C28EE">
            <w:pPr>
              <w:ind w:left="57"/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5192" w:type="dxa"/>
            <w:gridSpan w:val="3"/>
          </w:tcPr>
          <w:p w:rsidR="003C28EE" w:rsidRPr="003C28EE" w:rsidRDefault="003C28EE" w:rsidP="003C28EE">
            <w:pPr>
              <w:ind w:left="57"/>
              <w:jc w:val="center"/>
              <w:cnfStyle w:val="00000010000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3C28EE">
              <w:rPr>
                <w:rFonts w:ascii="Sakkal Majalla" w:eastAsia="Times New Roman" w:hAnsi="Sakkal Majalla" w:cs="Sakkal Majalla"/>
                <w:sz w:val="24"/>
                <w:szCs w:val="24"/>
              </w:rPr>
              <w:t>Linéaire</w:t>
            </w:r>
          </w:p>
        </w:tc>
      </w:tr>
      <w:tr w:rsidR="003C28EE" w:rsidRPr="003C28EE" w:rsidTr="00DD6046">
        <w:trPr>
          <w:cnfStyle w:val="000000010000"/>
          <w:trHeight w:val="48"/>
        </w:trPr>
        <w:tc>
          <w:tcPr>
            <w:cnfStyle w:val="000010000000"/>
            <w:tcW w:w="3227" w:type="dxa"/>
            <w:vMerge/>
          </w:tcPr>
          <w:p w:rsidR="003C28EE" w:rsidRPr="003C28EE" w:rsidRDefault="003C28EE" w:rsidP="003C28EE">
            <w:pPr>
              <w:ind w:left="57"/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5192" w:type="dxa"/>
            <w:gridSpan w:val="3"/>
          </w:tcPr>
          <w:p w:rsidR="003C28EE" w:rsidRPr="003C28EE" w:rsidRDefault="003C28EE" w:rsidP="003C28EE">
            <w:pPr>
              <w:ind w:left="57"/>
              <w:jc w:val="center"/>
              <w:cnfStyle w:val="00000001000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3C28EE">
              <w:rPr>
                <w:rFonts w:ascii="Sakkal Majalla" w:eastAsia="Times New Roman" w:hAnsi="Sakkal Majalla" w:cs="Sakkal Majalla"/>
                <w:sz w:val="24"/>
                <w:szCs w:val="24"/>
              </w:rPr>
              <w:t>02/01/N 1</w:t>
            </w:r>
          </w:p>
        </w:tc>
      </w:tr>
    </w:tbl>
    <w:p w:rsidR="003C28EE" w:rsidRDefault="003C28EE" w:rsidP="003C28EE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1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. Déterminez le coût d'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>acquisition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total hors TVA de l'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>investissement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</w:t>
      </w:r>
    </w:p>
    <w:p w:rsidR="003C28EE" w:rsidRDefault="009D1E5E" w:rsidP="003C28EE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2 Calculez Le taux d'amortissement des machines industrielles </w:t>
      </w:r>
    </w:p>
    <w:p w:rsidR="003C28EE" w:rsidRDefault="009D1E5E" w:rsidP="003C28EE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Pour le financement du coût TTC, l'entreprise aura recours à : </w:t>
      </w:r>
    </w:p>
    <w:p w:rsidR="003C28EE" w:rsidRDefault="003C28EE" w:rsidP="003C28EE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lastRenderedPageBreak/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Le gérant a retiré le 02/01/N le capital obtenu à la suite de 4 placements annuels de 6 657,624 chacun, le premier versement a été placé le 02/01/N-4 au taux de 8 % l'an. La</w:t>
      </w:r>
      <w:r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valeur acquise pour ces placements permettra de financer partiellement l'acquisition; </w:t>
      </w:r>
    </w:p>
    <w:p w:rsidR="00EB02B9" w:rsidRDefault="003C28EE" w:rsidP="003C28EE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Le gérant envisage l'obtention d'un crédit bancaire remboursable par 5 tranches égales à un taux d'intérêt de 10 %. Du tableau d'amortissement de l'emprunt, on tire ce qui suit : Les intérêts de la dernière annuité s'élèvent à 3 000 D; </w:t>
      </w:r>
    </w:p>
    <w:p w:rsidR="00EB02B9" w:rsidRDefault="00EB02B9" w:rsidP="003C28EE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La Cession d'une ancienne machine pour un prix de 50 000 D; </w:t>
      </w:r>
    </w:p>
    <w:p w:rsidR="00EB02B9" w:rsidRDefault="00EB02B9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Le reste sera prélevé sur les fonds propres. </w:t>
      </w:r>
    </w:p>
    <w:p w:rsidR="00EB02B9" w:rsidRDefault="009D1E5E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3. Identifiez les sources de </w:t>
      </w:r>
      <w:r w:rsidR="00EB02B9" w:rsidRPr="000A7CA3">
        <w:rPr>
          <w:rFonts w:ascii="Sakkal Majalla" w:eastAsia="Times New Roman" w:hAnsi="Sakkal Majalla" w:cs="Sakkal Majalla"/>
          <w:sz w:val="28"/>
          <w:szCs w:val="28"/>
        </w:rPr>
        <w:t>financement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utilisées par l'entreprise: </w:t>
      </w:r>
    </w:p>
    <w:p w:rsidR="00EB02B9" w:rsidRDefault="00EB02B9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4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Déterminez la valeur acquise des placements au 02/01</w:t>
      </w:r>
      <w:r>
        <w:rPr>
          <w:rFonts w:ascii="Sakkal Majalla" w:eastAsia="Times New Roman" w:hAnsi="Sakkal Majalla" w:cs="Sakkal Majalla"/>
          <w:sz w:val="28"/>
          <w:szCs w:val="28"/>
        </w:rPr>
        <w:t>/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N(arrondir au dinar supérieur);</w:t>
      </w:r>
    </w:p>
    <w:p w:rsidR="00EB02B9" w:rsidRDefault="009D1E5E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5. Déterminez le montant de l'emprunt </w:t>
      </w:r>
    </w:p>
    <w:p w:rsidR="00EB02B9" w:rsidRDefault="009D1E5E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6. Complétez</w:t>
      </w:r>
      <w:r w:rsidR="00EB02B9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le tableau d'amortissement de l'emprunt donné en (Annexe 1): </w:t>
      </w:r>
    </w:p>
    <w:p w:rsidR="00EB02B9" w:rsidRDefault="009D1E5E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7. Déterminez le montant qui sera prélevé sur les fonds propres.</w:t>
      </w:r>
    </w:p>
    <w:p w:rsidR="009D1E5E" w:rsidRDefault="009D1E5E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Annexe 1 Tableau d'amortissement de l'emprunt </w:t>
      </w:r>
    </w:p>
    <w:tbl>
      <w:tblPr>
        <w:tblW w:w="9284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3"/>
        <w:gridCol w:w="1284"/>
        <w:gridCol w:w="1295"/>
        <w:gridCol w:w="1293"/>
        <w:gridCol w:w="1516"/>
        <w:gridCol w:w="1298"/>
        <w:gridCol w:w="1295"/>
      </w:tblGrid>
      <w:tr w:rsidR="00EB02B9" w:rsidRPr="00C10A23" w:rsidTr="0046365E">
        <w:trPr>
          <w:trHeight w:val="422"/>
        </w:trPr>
        <w:tc>
          <w:tcPr>
            <w:tcW w:w="2587" w:type="dxa"/>
            <w:gridSpan w:val="2"/>
            <w:shd w:val="clear" w:color="auto" w:fill="D9D9D9" w:themeFill="background1" w:themeFillShade="D9"/>
            <w:vAlign w:val="center"/>
          </w:tcPr>
          <w:p w:rsidR="00EB02B9" w:rsidRPr="00C10A23" w:rsidRDefault="00EB02B9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P</w:t>
            </w:r>
            <w:r w:rsidRPr="00C10A23">
              <w:rPr>
                <w:rFonts w:ascii="Sakkal Majalla" w:hAnsi="Sakkal Majalla" w:cs="Sakkal Majalla"/>
                <w:b/>
                <w:bCs/>
              </w:rPr>
              <w:t>ériode</w:t>
            </w:r>
            <w:r w:rsidR="00C558BA">
              <w:rPr>
                <w:rFonts w:ascii="Sakkal Majalla" w:hAnsi="Sakkal Majalla" w:cs="Sakkal Majalla"/>
                <w:b/>
                <w:bCs/>
              </w:rPr>
              <w:t>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EB02B9" w:rsidRPr="00C10A23" w:rsidRDefault="00EB02B9" w:rsidP="00910D06">
            <w:pPr>
              <w:spacing w:after="0" w:line="240" w:lineRule="auto"/>
              <w:ind w:left="-57" w:right="-57" w:firstLine="25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Cap restant du en début de période</w:t>
            </w:r>
          </w:p>
        </w:tc>
        <w:tc>
          <w:tcPr>
            <w:tcW w:w="1293" w:type="dxa"/>
            <w:vMerge w:val="restart"/>
            <w:shd w:val="clear" w:color="auto" w:fill="D9D9D9" w:themeFill="background1" w:themeFillShade="D9"/>
            <w:vAlign w:val="center"/>
          </w:tcPr>
          <w:p w:rsidR="00EB02B9" w:rsidRPr="00C10A23" w:rsidRDefault="00EB02B9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Intérêt</w:t>
            </w:r>
            <w:r w:rsidR="00C558BA">
              <w:rPr>
                <w:rFonts w:ascii="Sakkal Majalla" w:hAnsi="Sakkal Majalla" w:cs="Sakkal Majalla"/>
                <w:b/>
                <w:bCs/>
              </w:rPr>
              <w:t>s</w:t>
            </w:r>
          </w:p>
        </w:tc>
        <w:tc>
          <w:tcPr>
            <w:tcW w:w="1516" w:type="dxa"/>
            <w:vMerge w:val="restart"/>
            <w:shd w:val="clear" w:color="auto" w:fill="D9D9D9" w:themeFill="background1" w:themeFillShade="D9"/>
            <w:vAlign w:val="center"/>
          </w:tcPr>
          <w:p w:rsidR="00EB02B9" w:rsidRPr="00C10A23" w:rsidRDefault="00EB02B9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Amortissement</w:t>
            </w:r>
            <w:r w:rsidR="00C558BA">
              <w:rPr>
                <w:rFonts w:ascii="Sakkal Majalla" w:hAnsi="Sakkal Majalla" w:cs="Sakkal Majalla"/>
                <w:b/>
                <w:bCs/>
              </w:rPr>
              <w:t>s</w:t>
            </w:r>
          </w:p>
        </w:tc>
        <w:tc>
          <w:tcPr>
            <w:tcW w:w="1298" w:type="dxa"/>
            <w:vMerge w:val="restart"/>
            <w:shd w:val="clear" w:color="auto" w:fill="D9D9D9" w:themeFill="background1" w:themeFillShade="D9"/>
            <w:vAlign w:val="center"/>
          </w:tcPr>
          <w:p w:rsidR="00EB02B9" w:rsidRPr="00C10A23" w:rsidRDefault="00EB02B9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Annuité</w:t>
            </w:r>
            <w:r w:rsidR="00C558BA">
              <w:rPr>
                <w:rFonts w:ascii="Sakkal Majalla" w:hAnsi="Sakkal Majalla" w:cs="Sakkal Majalla"/>
                <w:b/>
                <w:bCs/>
              </w:rPr>
              <w:t>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EB02B9" w:rsidRPr="00C10A23" w:rsidRDefault="00EB02B9" w:rsidP="00910D06">
            <w:pPr>
              <w:spacing w:after="0" w:line="240" w:lineRule="auto"/>
              <w:ind w:left="-57" w:right="-57" w:firstLine="237"/>
              <w:rPr>
                <w:rFonts w:ascii="Sakkal Majalla" w:hAnsi="Sakkal Majalla" w:cs="Sakkal Majalla"/>
                <w:b/>
                <w:bCs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Cap restant du en fin de période</w:t>
            </w:r>
          </w:p>
        </w:tc>
      </w:tr>
      <w:tr w:rsidR="00EB02B9" w:rsidRPr="00C10A23" w:rsidTr="002E580D">
        <w:trPr>
          <w:trHeight w:val="48"/>
        </w:trPr>
        <w:tc>
          <w:tcPr>
            <w:tcW w:w="1303" w:type="dxa"/>
          </w:tcPr>
          <w:p w:rsidR="00EB02B9" w:rsidRPr="00C10A23" w:rsidRDefault="00EB02B9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C10A23">
              <w:rPr>
                <w:rFonts w:ascii="Sakkal Majalla" w:hAnsi="Sakkal Majalla" w:cs="Sakkal Majalla"/>
                <w:sz w:val="18"/>
                <w:szCs w:val="18"/>
              </w:rPr>
              <w:t>Début</w:t>
            </w:r>
          </w:p>
        </w:tc>
        <w:tc>
          <w:tcPr>
            <w:tcW w:w="1284" w:type="dxa"/>
          </w:tcPr>
          <w:p w:rsidR="00EB02B9" w:rsidRPr="00C10A23" w:rsidRDefault="00EB02B9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C10A23">
              <w:rPr>
                <w:rFonts w:ascii="Sakkal Majalla" w:hAnsi="Sakkal Majalla" w:cs="Sakkal Majalla"/>
                <w:sz w:val="18"/>
                <w:szCs w:val="18"/>
              </w:rPr>
              <w:t>Fin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EB02B9" w:rsidRPr="00C10A23" w:rsidRDefault="00EB02B9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EB02B9" w:rsidRPr="00C10A23" w:rsidRDefault="00EB02B9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EB02B9" w:rsidRPr="00C10A23" w:rsidRDefault="00EB02B9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:rsidR="00EB02B9" w:rsidRPr="00C10A23" w:rsidRDefault="00EB02B9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EB02B9" w:rsidRPr="00C10A23" w:rsidRDefault="00EB02B9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EB02B9" w:rsidRPr="00C10A23" w:rsidTr="002E580D">
        <w:trPr>
          <w:trHeight w:val="167"/>
        </w:trPr>
        <w:tc>
          <w:tcPr>
            <w:tcW w:w="1303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EB02B9" w:rsidRPr="00C10A23" w:rsidTr="002E580D">
        <w:trPr>
          <w:trHeight w:val="145"/>
        </w:trPr>
        <w:tc>
          <w:tcPr>
            <w:tcW w:w="1303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EB02B9" w:rsidRPr="00C10A23" w:rsidTr="002E580D">
        <w:trPr>
          <w:trHeight w:val="237"/>
        </w:trPr>
        <w:tc>
          <w:tcPr>
            <w:tcW w:w="1303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EB02B9" w:rsidRPr="00C10A23" w:rsidTr="002E580D">
        <w:trPr>
          <w:trHeight w:val="201"/>
        </w:trPr>
        <w:tc>
          <w:tcPr>
            <w:tcW w:w="1303" w:type="dxa"/>
            <w:tcBorders>
              <w:bottom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EB02B9" w:rsidRPr="00C10A23" w:rsidTr="002E580D">
        <w:trPr>
          <w:trHeight w:val="220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4E580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  <w:tr w:rsidR="00EB02B9" w:rsidRPr="00C10A23" w:rsidTr="002E580D">
        <w:trPr>
          <w:trHeight w:val="259"/>
        </w:trPr>
        <w:tc>
          <w:tcPr>
            <w:tcW w:w="3882" w:type="dxa"/>
            <w:gridSpan w:val="3"/>
            <w:tcBorders>
              <w:top w:val="single" w:sz="4" w:space="0" w:color="auto"/>
            </w:tcBorders>
            <w:vAlign w:val="center"/>
          </w:tcPr>
          <w:p w:rsidR="00EB02B9" w:rsidRPr="00C10A23" w:rsidRDefault="00EB02B9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10A23">
              <w:rPr>
                <w:rFonts w:ascii="Sakkal Majalla" w:hAnsi="Sakkal Majalla" w:cs="Sakkal Majalla"/>
                <w:b/>
                <w:bCs/>
              </w:rPr>
              <w:t>Totaux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DB6DE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DB6DE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DB6DE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EB02B9" w:rsidRDefault="00EB02B9" w:rsidP="002E580D">
            <w:pPr>
              <w:spacing w:after="0" w:line="240" w:lineRule="auto"/>
              <w:ind w:left="-57" w:right="-57"/>
              <w:jc w:val="center"/>
            </w:pPr>
            <w:r w:rsidRPr="00DB6DEB">
              <w:rPr>
                <w:rFonts w:ascii="Sakkal Majalla" w:eastAsia="Times New Roman" w:hAnsi="Sakkal Majalla" w:cs="Sakkal Majalla"/>
                <w:sz w:val="28"/>
                <w:szCs w:val="28"/>
              </w:rPr>
              <w:t>............</w:t>
            </w:r>
          </w:p>
        </w:tc>
      </w:tr>
    </w:tbl>
    <w:p w:rsidR="00EB02B9" w:rsidRPr="009D1E5E" w:rsidRDefault="00EB02B9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EB02B9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EB02B9">
        <w:rPr>
          <w:rFonts w:ascii="Sakkal Majalla" w:eastAsia="Times New Roman" w:hAnsi="Sakkal Majalla" w:cs="Sakkal Majalla"/>
          <w:b/>
          <w:bCs/>
          <w:sz w:val="28"/>
          <w:szCs w:val="28"/>
        </w:rPr>
        <w:t>Application 3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: </w:t>
      </w:r>
    </w:p>
    <w:p w:rsidR="00EB02B9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Pour financer l'acquisition d'une nouvelle machine au coût de 180 000 D, une entreprise a envisagé le 02/01/N: </w:t>
      </w:r>
    </w:p>
    <w:p w:rsidR="00EB02B9" w:rsidRDefault="00EB02B9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D'augmenter le capital par l'émission de 2 000 nouvelles actions d'une valeur nominale unitaire de 10 D. </w:t>
      </w: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De céder un ancien équipement acquis à 45 000 D le 02/01/N-3 et amorti en linéaire à 12,5 %. La cession laisserait une plus-value de 10 % de son coût d'acquisition.</w:t>
      </w:r>
    </w:p>
    <w:p w:rsidR="00EB02B9" w:rsidRDefault="00EB02B9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De contracter un emprunt bancaire remboursable par 5 tranches annuelles. </w:t>
      </w:r>
    </w:p>
    <w:p w:rsidR="00EB02B9" w:rsidRDefault="00EB02B9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D'utiliser la valeur acquise de 4 placements annuels de 4 00O D chacun à 8% l'an, le premier a eu lieu le 02/01/N-4</w:t>
      </w:r>
    </w:p>
    <w:p w:rsidR="00EB02B9" w:rsidRDefault="00EB02B9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De prélever Le reste sur les fonds disponibles dans la caisse. </w:t>
      </w:r>
    </w:p>
    <w:p w:rsidR="00EB02B9" w:rsidRDefault="009D1E5E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1. Quelles sont les sources de financement utilisées par </w:t>
      </w:r>
      <w:r w:rsidR="00EB02B9" w:rsidRPr="000A7CA3">
        <w:rPr>
          <w:rFonts w:ascii="Sakkal Majalla" w:eastAsia="Times New Roman" w:hAnsi="Sakkal Majalla" w:cs="Sakkal Majalla"/>
          <w:sz w:val="28"/>
          <w:szCs w:val="28"/>
        </w:rPr>
        <w:t>I ‘entreprise</w:t>
      </w:r>
    </w:p>
    <w:p w:rsidR="00EB02B9" w:rsidRDefault="009D1E5E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2. Déterminez le montant global de l'</w:t>
      </w:r>
      <w:r w:rsidR="00EB02B9" w:rsidRPr="000A7CA3">
        <w:rPr>
          <w:rFonts w:ascii="Sakkal Majalla" w:eastAsia="Times New Roman" w:hAnsi="Sakkal Majalla" w:cs="Sakkal Majalla"/>
          <w:sz w:val="28"/>
          <w:szCs w:val="28"/>
        </w:rPr>
        <w:t>augmentation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du capital, </w:t>
      </w:r>
    </w:p>
    <w:p w:rsidR="00EB02B9" w:rsidRDefault="009D1E5E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3. Déterminez la durée de vie des anciens équipements: </w:t>
      </w:r>
    </w:p>
    <w:p w:rsidR="00EB02B9" w:rsidRDefault="009D1E5E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lastRenderedPageBreak/>
        <w:t>4. Déterminez le prix de cession des anc</w:t>
      </w:r>
      <w:r w:rsidR="00EB02B9">
        <w:rPr>
          <w:rFonts w:ascii="Sakkal Majalla" w:eastAsia="Times New Roman" w:hAnsi="Sakkal Majalla" w:cs="Sakkal Majalla"/>
          <w:sz w:val="28"/>
          <w:szCs w:val="28"/>
        </w:rPr>
        <w:t>i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ens équipements </w:t>
      </w:r>
    </w:p>
    <w:p w:rsidR="00EB02B9" w:rsidRDefault="009D1E5E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5. A partir de l'Annexe 1</w:t>
      </w:r>
      <w:r w:rsidR="00EB02B9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fourni ci-dessous: </w:t>
      </w:r>
    </w:p>
    <w:p w:rsidR="00EB02B9" w:rsidRDefault="00EB02B9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Précisez le mode de remboursement d'emprunt pratiqué par la banque, </w:t>
      </w:r>
    </w:p>
    <w:p w:rsidR="00EB02B9" w:rsidRDefault="00EB02B9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Déterminez le montant de l'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>emprunt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, Le taux d'intérêt, Puis Complétez </w:t>
      </w:r>
      <w:r>
        <w:rPr>
          <w:rFonts w:ascii="Sakkal Majalla" w:eastAsia="Times New Roman" w:hAnsi="Sakkal Majalla" w:cs="Sakkal Majalla"/>
          <w:sz w:val="28"/>
          <w:szCs w:val="28"/>
        </w:rPr>
        <w:t>l’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Annexe 2: </w:t>
      </w:r>
    </w:p>
    <w:p w:rsidR="00EB02B9" w:rsidRDefault="009D1E5E" w:rsidP="00EB02B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6. Calculez la somme retirée (valeur acquise) au 02/01/N </w:t>
      </w:r>
    </w:p>
    <w:p w:rsidR="009D1E5E" w:rsidRPr="009D1E5E" w:rsidRDefault="009D1E5E" w:rsidP="003724E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7. Déterminez le montant prélevé de la caisse,</w:t>
      </w:r>
    </w:p>
    <w:p w:rsidR="00C558BA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Annexe 1 Tableau d'amortissement de l'emprunt </w:t>
      </w:r>
    </w:p>
    <w:tbl>
      <w:tblPr>
        <w:tblW w:w="9284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3"/>
        <w:gridCol w:w="1284"/>
        <w:gridCol w:w="1295"/>
        <w:gridCol w:w="1293"/>
        <w:gridCol w:w="1516"/>
        <w:gridCol w:w="1298"/>
        <w:gridCol w:w="1295"/>
      </w:tblGrid>
      <w:tr w:rsidR="00C558BA" w:rsidRPr="003724EF" w:rsidTr="0046365E">
        <w:trPr>
          <w:trHeight w:val="422"/>
        </w:trPr>
        <w:tc>
          <w:tcPr>
            <w:tcW w:w="2587" w:type="dxa"/>
            <w:gridSpan w:val="2"/>
            <w:shd w:val="clear" w:color="auto" w:fill="D9D9D9" w:themeFill="background1" w:themeFillShade="D9"/>
            <w:vAlign w:val="center"/>
          </w:tcPr>
          <w:p w:rsidR="00C558BA" w:rsidRPr="00094DF8" w:rsidRDefault="00C558BA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94DF8">
              <w:rPr>
                <w:rFonts w:ascii="Sakkal Majalla" w:hAnsi="Sakkal Majalla" w:cs="Sakkal Majalla"/>
                <w:sz w:val="24"/>
                <w:szCs w:val="24"/>
              </w:rPr>
              <w:t>Période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C558BA" w:rsidRPr="00910D06" w:rsidRDefault="00910D06" w:rsidP="00910D06">
            <w:pPr>
              <w:spacing w:after="0" w:line="240" w:lineRule="auto"/>
              <w:ind w:left="54" w:right="-57"/>
              <w:jc w:val="center"/>
              <w:rPr>
                <w:rFonts w:ascii="Sakkal Majalla" w:hAnsi="Sakkal Majalla" w:cs="Sakkal Majalla"/>
              </w:rPr>
            </w:pPr>
            <w:r w:rsidRPr="00910D06">
              <w:rPr>
                <w:rFonts w:ascii="Sakkal Majalla" w:hAnsi="Sakkal Majalla" w:cs="Sakkal Majalla"/>
              </w:rPr>
              <w:t>Cap restant du</w:t>
            </w:r>
            <w:r>
              <w:rPr>
                <w:rFonts w:ascii="Sakkal Majalla" w:hAnsi="Sakkal Majalla" w:cs="Sakkal Majalla"/>
              </w:rPr>
              <w:t>e</w:t>
            </w:r>
            <w:r w:rsidR="00C558BA" w:rsidRPr="00910D06">
              <w:rPr>
                <w:rFonts w:ascii="Sakkal Majalla" w:hAnsi="Sakkal Majalla" w:cs="Sakkal Majalla"/>
              </w:rPr>
              <w:t xml:space="preserve"> début de période</w:t>
            </w:r>
          </w:p>
        </w:tc>
        <w:tc>
          <w:tcPr>
            <w:tcW w:w="1293" w:type="dxa"/>
            <w:vMerge w:val="restart"/>
            <w:shd w:val="clear" w:color="auto" w:fill="D9D9D9" w:themeFill="background1" w:themeFillShade="D9"/>
            <w:vAlign w:val="center"/>
          </w:tcPr>
          <w:p w:rsidR="00C558BA" w:rsidRPr="00910D06" w:rsidRDefault="00C558BA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</w:rPr>
            </w:pPr>
            <w:r w:rsidRPr="00910D06">
              <w:rPr>
                <w:rFonts w:ascii="Sakkal Majalla" w:hAnsi="Sakkal Majalla" w:cs="Sakkal Majalla"/>
              </w:rPr>
              <w:t>Intérêts</w:t>
            </w:r>
          </w:p>
          <w:p w:rsidR="00C558BA" w:rsidRPr="00910D06" w:rsidRDefault="00C558BA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</w:rPr>
            </w:pPr>
            <w:r w:rsidRPr="00910D06">
              <w:rPr>
                <w:rFonts w:ascii="Sakkal Majalla" w:hAnsi="Sakkal Majalla" w:cs="Sakkal Majalla"/>
              </w:rPr>
              <w:t>…………</w:t>
            </w:r>
          </w:p>
        </w:tc>
        <w:tc>
          <w:tcPr>
            <w:tcW w:w="1516" w:type="dxa"/>
            <w:vMerge w:val="restart"/>
            <w:shd w:val="clear" w:color="auto" w:fill="D9D9D9" w:themeFill="background1" w:themeFillShade="D9"/>
            <w:vAlign w:val="center"/>
          </w:tcPr>
          <w:p w:rsidR="00C558BA" w:rsidRPr="00910D06" w:rsidRDefault="00C558BA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</w:rPr>
            </w:pPr>
            <w:r w:rsidRPr="00910D06">
              <w:rPr>
                <w:rFonts w:ascii="Sakkal Majalla" w:hAnsi="Sakkal Majalla" w:cs="Sakkal Majalla"/>
              </w:rPr>
              <w:t>Amortissements</w:t>
            </w:r>
          </w:p>
        </w:tc>
        <w:tc>
          <w:tcPr>
            <w:tcW w:w="1298" w:type="dxa"/>
            <w:vMerge w:val="restart"/>
            <w:shd w:val="clear" w:color="auto" w:fill="D9D9D9" w:themeFill="background1" w:themeFillShade="D9"/>
            <w:vAlign w:val="center"/>
          </w:tcPr>
          <w:p w:rsidR="00C558BA" w:rsidRPr="00910D06" w:rsidRDefault="00C558BA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</w:rPr>
            </w:pPr>
            <w:r w:rsidRPr="00910D06">
              <w:rPr>
                <w:rFonts w:ascii="Sakkal Majalla" w:hAnsi="Sakkal Majalla" w:cs="Sakkal Majalla"/>
              </w:rPr>
              <w:t>Annuités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C558BA" w:rsidRPr="00910D06" w:rsidRDefault="00C558BA" w:rsidP="00094DF8">
            <w:pPr>
              <w:spacing w:after="0" w:line="240" w:lineRule="auto"/>
              <w:ind w:left="38" w:right="-57"/>
              <w:jc w:val="center"/>
              <w:rPr>
                <w:rFonts w:ascii="Sakkal Majalla" w:hAnsi="Sakkal Majalla" w:cs="Sakkal Majalla"/>
              </w:rPr>
            </w:pPr>
            <w:r w:rsidRPr="00910D06">
              <w:rPr>
                <w:rFonts w:ascii="Sakkal Majalla" w:hAnsi="Sakkal Majalla" w:cs="Sakkal Majalla"/>
              </w:rPr>
              <w:t>Cap restant du en fin de période</w:t>
            </w:r>
          </w:p>
        </w:tc>
      </w:tr>
      <w:tr w:rsidR="00C558BA" w:rsidRPr="003724EF" w:rsidTr="002E580D">
        <w:trPr>
          <w:trHeight w:val="48"/>
        </w:trPr>
        <w:tc>
          <w:tcPr>
            <w:tcW w:w="1303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724EF">
              <w:rPr>
                <w:rFonts w:ascii="Sakkal Majalla" w:hAnsi="Sakkal Majalla" w:cs="Sakkal Majalla"/>
                <w:sz w:val="24"/>
                <w:szCs w:val="24"/>
              </w:rPr>
              <w:t>Début</w:t>
            </w:r>
          </w:p>
        </w:tc>
        <w:tc>
          <w:tcPr>
            <w:tcW w:w="1284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724EF">
              <w:rPr>
                <w:rFonts w:ascii="Sakkal Majalla" w:hAnsi="Sakkal Majalla" w:cs="Sakkal Majalla"/>
                <w:sz w:val="24"/>
                <w:szCs w:val="24"/>
              </w:rPr>
              <w:t>Fin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C558BA" w:rsidRPr="003724EF" w:rsidTr="002E580D">
        <w:trPr>
          <w:trHeight w:val="167"/>
        </w:trPr>
        <w:tc>
          <w:tcPr>
            <w:tcW w:w="1303" w:type="dxa"/>
          </w:tcPr>
          <w:p w:rsidR="00C558BA" w:rsidRPr="003724EF" w:rsidRDefault="00C558BA" w:rsidP="00C558BA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02/01/N</w:t>
            </w:r>
          </w:p>
        </w:tc>
        <w:tc>
          <w:tcPr>
            <w:tcW w:w="1284" w:type="dxa"/>
          </w:tcPr>
          <w:p w:rsidR="00C558BA" w:rsidRPr="003724EF" w:rsidRDefault="00C558BA" w:rsidP="00C558BA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31/12/N</w:t>
            </w:r>
          </w:p>
        </w:tc>
        <w:tc>
          <w:tcPr>
            <w:tcW w:w="1295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3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16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9444,584</w:t>
            </w:r>
          </w:p>
        </w:tc>
        <w:tc>
          <w:tcPr>
            <w:tcW w:w="1298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16644,584</w:t>
            </w:r>
          </w:p>
        </w:tc>
        <w:tc>
          <w:tcPr>
            <w:tcW w:w="1295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50555,416</w:t>
            </w:r>
          </w:p>
        </w:tc>
      </w:tr>
      <w:tr w:rsidR="00C558BA" w:rsidRPr="003724EF" w:rsidTr="002E580D">
        <w:trPr>
          <w:trHeight w:val="145"/>
        </w:trPr>
        <w:tc>
          <w:tcPr>
            <w:tcW w:w="1303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02/01/N+1</w:t>
            </w:r>
          </w:p>
        </w:tc>
        <w:tc>
          <w:tcPr>
            <w:tcW w:w="1284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31/12/N+1</w:t>
            </w:r>
          </w:p>
        </w:tc>
        <w:tc>
          <w:tcPr>
            <w:tcW w:w="1295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50555 ,416</w:t>
            </w:r>
          </w:p>
        </w:tc>
        <w:tc>
          <w:tcPr>
            <w:tcW w:w="1293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6066,650</w:t>
            </w:r>
          </w:p>
        </w:tc>
        <w:tc>
          <w:tcPr>
            <w:tcW w:w="1516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8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C558BA" w:rsidRPr="003724EF" w:rsidTr="002E580D">
        <w:trPr>
          <w:trHeight w:val="237"/>
        </w:trPr>
        <w:tc>
          <w:tcPr>
            <w:tcW w:w="1303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02/01/N+2</w:t>
            </w:r>
          </w:p>
        </w:tc>
        <w:tc>
          <w:tcPr>
            <w:tcW w:w="1284" w:type="dxa"/>
          </w:tcPr>
          <w:p w:rsidR="00C558BA" w:rsidRPr="003724EF" w:rsidRDefault="00C558BA" w:rsidP="00C558BA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31/12/N+2</w:t>
            </w:r>
          </w:p>
        </w:tc>
        <w:tc>
          <w:tcPr>
            <w:tcW w:w="1295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3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16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8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</w:tcPr>
          <w:p w:rsidR="00C558BA" w:rsidRPr="003724EF" w:rsidRDefault="00C558BA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</w:tbl>
    <w:p w:rsidR="003724EF" w:rsidRDefault="009D1E5E" w:rsidP="003724E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Annexe 2 Tableau d'amortissement de l'emprunt</w:t>
      </w:r>
    </w:p>
    <w:tbl>
      <w:tblPr>
        <w:tblW w:w="9284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3"/>
        <w:gridCol w:w="1284"/>
        <w:gridCol w:w="1295"/>
        <w:gridCol w:w="1293"/>
        <w:gridCol w:w="1516"/>
        <w:gridCol w:w="1298"/>
        <w:gridCol w:w="1295"/>
      </w:tblGrid>
      <w:tr w:rsidR="003724EF" w:rsidRPr="003724EF" w:rsidTr="0046365E">
        <w:trPr>
          <w:trHeight w:val="422"/>
        </w:trPr>
        <w:tc>
          <w:tcPr>
            <w:tcW w:w="2587" w:type="dxa"/>
            <w:gridSpan w:val="2"/>
            <w:shd w:val="clear" w:color="auto" w:fill="D9D9D9" w:themeFill="background1" w:themeFillShade="D9"/>
            <w:vAlign w:val="center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Périodes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3724EF" w:rsidRPr="003724EF" w:rsidRDefault="003724EF" w:rsidP="002E580D">
            <w:pPr>
              <w:spacing w:after="0" w:line="240" w:lineRule="auto"/>
              <w:ind w:left="-88" w:right="-35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Cap restant du en début de période</w:t>
            </w:r>
          </w:p>
        </w:tc>
        <w:tc>
          <w:tcPr>
            <w:tcW w:w="1293" w:type="dxa"/>
            <w:vMerge w:val="restart"/>
            <w:shd w:val="clear" w:color="auto" w:fill="D9D9D9" w:themeFill="background1" w:themeFillShade="D9"/>
            <w:vAlign w:val="center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Intérêts</w:t>
            </w:r>
          </w:p>
        </w:tc>
        <w:tc>
          <w:tcPr>
            <w:tcW w:w="1516" w:type="dxa"/>
            <w:vMerge w:val="restart"/>
            <w:shd w:val="clear" w:color="auto" w:fill="D9D9D9" w:themeFill="background1" w:themeFillShade="D9"/>
            <w:vAlign w:val="center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Amortissements</w:t>
            </w:r>
          </w:p>
        </w:tc>
        <w:tc>
          <w:tcPr>
            <w:tcW w:w="1298" w:type="dxa"/>
            <w:vMerge w:val="restart"/>
            <w:shd w:val="clear" w:color="auto" w:fill="D9D9D9" w:themeFill="background1" w:themeFillShade="D9"/>
            <w:vAlign w:val="center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Annuités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Cap restant du en fin de période</w:t>
            </w:r>
          </w:p>
        </w:tc>
      </w:tr>
      <w:tr w:rsidR="003724EF" w:rsidRPr="003724EF" w:rsidTr="002E580D">
        <w:trPr>
          <w:trHeight w:val="48"/>
        </w:trPr>
        <w:tc>
          <w:tcPr>
            <w:tcW w:w="1303" w:type="dxa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724EF">
              <w:rPr>
                <w:rFonts w:ascii="Sakkal Majalla" w:hAnsi="Sakkal Majalla" w:cs="Sakkal Majalla"/>
                <w:sz w:val="24"/>
                <w:szCs w:val="24"/>
              </w:rPr>
              <w:t>Début</w:t>
            </w:r>
          </w:p>
        </w:tc>
        <w:tc>
          <w:tcPr>
            <w:tcW w:w="1284" w:type="dxa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724EF">
              <w:rPr>
                <w:rFonts w:ascii="Sakkal Majalla" w:hAnsi="Sakkal Majalla" w:cs="Sakkal Majalla"/>
                <w:sz w:val="24"/>
                <w:szCs w:val="24"/>
              </w:rPr>
              <w:t>Fin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724EF" w:rsidRPr="003724EF" w:rsidTr="002E580D">
        <w:trPr>
          <w:trHeight w:val="167"/>
        </w:trPr>
        <w:tc>
          <w:tcPr>
            <w:tcW w:w="1303" w:type="dxa"/>
          </w:tcPr>
          <w:p w:rsidR="003724EF" w:rsidRPr="003724EF" w:rsidRDefault="003724EF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02/01/N</w:t>
            </w:r>
          </w:p>
        </w:tc>
        <w:tc>
          <w:tcPr>
            <w:tcW w:w="1284" w:type="dxa"/>
          </w:tcPr>
          <w:p w:rsidR="003724EF" w:rsidRPr="003724EF" w:rsidRDefault="003724EF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31/12/N</w:t>
            </w:r>
          </w:p>
        </w:tc>
        <w:tc>
          <w:tcPr>
            <w:tcW w:w="1295" w:type="dxa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3" w:type="dxa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16" w:type="dxa"/>
          </w:tcPr>
          <w:p w:rsidR="003724EF" w:rsidRPr="003724EF" w:rsidRDefault="003724EF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9444,584</w:t>
            </w:r>
          </w:p>
        </w:tc>
        <w:tc>
          <w:tcPr>
            <w:tcW w:w="1298" w:type="dxa"/>
          </w:tcPr>
          <w:p w:rsidR="003724EF" w:rsidRPr="003724EF" w:rsidRDefault="003724EF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16644,584</w:t>
            </w:r>
          </w:p>
        </w:tc>
        <w:tc>
          <w:tcPr>
            <w:tcW w:w="1295" w:type="dxa"/>
          </w:tcPr>
          <w:p w:rsidR="003724EF" w:rsidRPr="003724EF" w:rsidRDefault="003724EF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50555,416</w:t>
            </w:r>
          </w:p>
        </w:tc>
      </w:tr>
      <w:tr w:rsidR="003724EF" w:rsidRPr="003724EF" w:rsidTr="002E580D">
        <w:trPr>
          <w:trHeight w:val="145"/>
        </w:trPr>
        <w:tc>
          <w:tcPr>
            <w:tcW w:w="1303" w:type="dxa"/>
          </w:tcPr>
          <w:p w:rsidR="003724EF" w:rsidRPr="003724EF" w:rsidRDefault="003724EF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02/01/N+1</w:t>
            </w:r>
          </w:p>
        </w:tc>
        <w:tc>
          <w:tcPr>
            <w:tcW w:w="1284" w:type="dxa"/>
          </w:tcPr>
          <w:p w:rsidR="003724EF" w:rsidRPr="003724EF" w:rsidRDefault="003724EF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31/12/N+1</w:t>
            </w:r>
          </w:p>
        </w:tc>
        <w:tc>
          <w:tcPr>
            <w:tcW w:w="1295" w:type="dxa"/>
          </w:tcPr>
          <w:p w:rsidR="003724EF" w:rsidRPr="003724EF" w:rsidRDefault="003724EF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50555 ,416</w:t>
            </w:r>
          </w:p>
        </w:tc>
        <w:tc>
          <w:tcPr>
            <w:tcW w:w="1293" w:type="dxa"/>
          </w:tcPr>
          <w:p w:rsidR="003724EF" w:rsidRPr="003724EF" w:rsidRDefault="003724EF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6066,650</w:t>
            </w:r>
          </w:p>
        </w:tc>
        <w:tc>
          <w:tcPr>
            <w:tcW w:w="1516" w:type="dxa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8" w:type="dxa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3724EF" w:rsidRPr="003724EF" w:rsidTr="002E580D">
        <w:trPr>
          <w:trHeight w:val="237"/>
        </w:trPr>
        <w:tc>
          <w:tcPr>
            <w:tcW w:w="1303" w:type="dxa"/>
          </w:tcPr>
          <w:p w:rsidR="003724EF" w:rsidRPr="003724EF" w:rsidRDefault="003724EF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02/01/N+2</w:t>
            </w:r>
          </w:p>
        </w:tc>
        <w:tc>
          <w:tcPr>
            <w:tcW w:w="1284" w:type="dxa"/>
          </w:tcPr>
          <w:p w:rsidR="003724EF" w:rsidRPr="003724EF" w:rsidRDefault="003724EF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31/12/N+2</w:t>
            </w:r>
          </w:p>
        </w:tc>
        <w:tc>
          <w:tcPr>
            <w:tcW w:w="1295" w:type="dxa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3" w:type="dxa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16" w:type="dxa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8" w:type="dxa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3724EF" w:rsidRPr="003724EF" w:rsidTr="002E580D">
        <w:trPr>
          <w:trHeight w:val="201"/>
        </w:trPr>
        <w:tc>
          <w:tcPr>
            <w:tcW w:w="1303" w:type="dxa"/>
            <w:tcBorders>
              <w:bottom w:val="single" w:sz="4" w:space="0" w:color="auto"/>
            </w:tcBorders>
          </w:tcPr>
          <w:p w:rsidR="003724EF" w:rsidRPr="003724EF" w:rsidRDefault="003724EF" w:rsidP="003724EF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02/01/N+3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3724EF" w:rsidRPr="003724EF" w:rsidRDefault="003724EF" w:rsidP="003724EF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31/12/N+3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3724EF" w:rsidRPr="003724EF" w:rsidTr="002E580D">
        <w:trPr>
          <w:trHeight w:val="220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724EF" w:rsidRPr="003724EF" w:rsidRDefault="003724EF" w:rsidP="003724EF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02/01/N+4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3724EF" w:rsidRPr="003724EF" w:rsidRDefault="003724EF" w:rsidP="003724EF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31/12/N+4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3724EF" w:rsidRPr="003724EF" w:rsidTr="002E580D">
        <w:trPr>
          <w:trHeight w:val="259"/>
        </w:trPr>
        <w:tc>
          <w:tcPr>
            <w:tcW w:w="3882" w:type="dxa"/>
            <w:gridSpan w:val="3"/>
            <w:tcBorders>
              <w:top w:val="single" w:sz="4" w:space="0" w:color="auto"/>
            </w:tcBorders>
            <w:vAlign w:val="center"/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Totaux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3724EF" w:rsidRPr="003724EF" w:rsidRDefault="003724EF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</w:tbl>
    <w:p w:rsidR="003724EF" w:rsidRDefault="003724EF" w:rsidP="003724E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3724EF" w:rsidRPr="003F65B8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3F65B8">
        <w:rPr>
          <w:rFonts w:ascii="Sakkal Majalla" w:eastAsia="Times New Roman" w:hAnsi="Sakkal Majalla" w:cs="Sakkal Majalla"/>
          <w:b/>
          <w:bCs/>
          <w:sz w:val="28"/>
          <w:szCs w:val="28"/>
        </w:rPr>
        <w:t>Application 4:</w:t>
      </w:r>
    </w:p>
    <w:p w:rsidR="003724EF" w:rsidRDefault="009D1E5E" w:rsidP="003724E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L'entreprise «</w:t>
      </w:r>
      <w:r w:rsidR="003724EF">
        <w:rPr>
          <w:rFonts w:ascii="Sakkal Majalla" w:eastAsia="Times New Roman" w:hAnsi="Sakkal Majalla" w:cs="Sakkal Majalla"/>
          <w:sz w:val="28"/>
          <w:szCs w:val="28"/>
        </w:rPr>
        <w:t xml:space="preserve"> L’avenir 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» a pour activité principales la production et la distribution des produits en cuir, le responsable a décidé pour l'année N+1 d'augmenter la capacité productive de l'entreprise et améliorer la qualité de ses produits. Pour ce faire l'entreprise envisage d'acquérir au début de l'année N+1: </w:t>
      </w:r>
    </w:p>
    <w:p w:rsidR="003724EF" w:rsidRDefault="003724EF" w:rsidP="003724E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Un nouveau point de vente 120 000 D.</w:t>
      </w:r>
    </w:p>
    <w:p w:rsidR="003724EF" w:rsidRDefault="003724EF" w:rsidP="003724E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Remplacer le 02/01/N+1 certaines machines usagées par d'autre plus performantes dont la facture de doit se détaille ainsi : </w:t>
      </w:r>
    </w:p>
    <w:p w:rsidR="003724EF" w:rsidRDefault="009D1E5E" w:rsidP="003724E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Montant Brut : 424 000 D HTVA (TVA 18%): Remise 10% Frais d'installation et de montage HTVA (TVA 18%): 2 800 D; Port TTC (12%): 1 344 D: Droit de douane : 180 000 D. </w:t>
      </w:r>
    </w:p>
    <w:p w:rsidR="003724EF" w:rsidRDefault="003724EF" w:rsidP="003724E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Acquérir un camion dont la durée de vie est estimée à 5 ans et le coût d'acquisition HTVA (TVA 18%) </w:t>
      </w:r>
    </w:p>
    <w:p w:rsidR="003724EF" w:rsidRDefault="009D1E5E" w:rsidP="003724E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à 80 000D. </w:t>
      </w:r>
    </w:p>
    <w:p w:rsidR="00996400" w:rsidRDefault="009D1E5E" w:rsidP="003724E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Pour financer </w:t>
      </w:r>
      <w:r w:rsidRPr="00996400">
        <w:rPr>
          <w:rFonts w:ascii="Sakkal Majalla" w:eastAsia="Times New Roman" w:hAnsi="Sakkal Majalla" w:cs="Sakkal Majalla"/>
          <w:b/>
          <w:bCs/>
          <w:sz w:val="28"/>
          <w:szCs w:val="28"/>
          <w:u w:val="single"/>
        </w:rPr>
        <w:t xml:space="preserve">le coût réel d'acquisition TTC de </w:t>
      </w:r>
      <w:r w:rsidR="003724EF" w:rsidRPr="00996400">
        <w:rPr>
          <w:rFonts w:ascii="Sakkal Majalla" w:eastAsia="Times New Roman" w:hAnsi="Sakkal Majalla" w:cs="Sakkal Majalla"/>
          <w:b/>
          <w:bCs/>
          <w:sz w:val="28"/>
          <w:szCs w:val="28"/>
          <w:u w:val="single"/>
        </w:rPr>
        <w:t>l’investissement</w:t>
      </w:r>
      <w:r w:rsidR="003724EF" w:rsidRPr="000A7CA3">
        <w:rPr>
          <w:rFonts w:ascii="Sakkal Majalla" w:eastAsia="Times New Roman" w:hAnsi="Sakkal Majalla" w:cs="Sakkal Majalla"/>
          <w:sz w:val="28"/>
          <w:szCs w:val="28"/>
        </w:rPr>
        <w:t>, l’entreprise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décide de : Céder les anciennes machines pour 280 000 acquise le 02/01/N-4 pour 460 000 D HTVA dont sa durée de vie a été estimée sur 8 ans. </w:t>
      </w:r>
    </w:p>
    <w:p w:rsidR="00996400" w:rsidRDefault="00996400" w:rsidP="003724E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Prélever les avoirs en compte spécial d'épargne rémunéré à intérêts composés au taux de 10% l'an dans lequel l'entreprise avait placé les sommes suivantes : Une somme de 28 400 D le 02/01/N-3 </w:t>
      </w:r>
    </w:p>
    <w:p w:rsidR="00996400" w:rsidRDefault="00996400" w:rsidP="003724E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lastRenderedPageBreak/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Des versements annuels de 16 000 D l'un à partir du 02/0/N-4 jusqu'au 02/01/N. </w:t>
      </w:r>
    </w:p>
    <w:p w:rsidR="009D1E5E" w:rsidRPr="009D1E5E" w:rsidRDefault="00996400" w:rsidP="00996400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Prélèvement sur les avoirs en caisse 40 305,800</w:t>
      </w:r>
    </w:p>
    <w:p w:rsidR="00996400" w:rsidRDefault="00996400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Contracter un crédit bancaire remboursable par 6 annuités constantes sachant que la première annuité sera remboursée dans un an à un taux d'intérêt de 12% </w:t>
      </w:r>
      <w:r>
        <w:rPr>
          <w:rFonts w:ascii="Sakkal Majalla" w:eastAsia="Times New Roman" w:hAnsi="Sakkal Majalla" w:cs="Sakkal Majalla"/>
          <w:sz w:val="28"/>
          <w:szCs w:val="28"/>
        </w:rPr>
        <w:t>.</w:t>
      </w:r>
    </w:p>
    <w:p w:rsidR="00094DF8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On vous communique un extrait du tableau d'amortissement de cet emprunt ci- dessous: </w:t>
      </w:r>
    </w:p>
    <w:tbl>
      <w:tblPr>
        <w:tblW w:w="9284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3"/>
        <w:gridCol w:w="1284"/>
        <w:gridCol w:w="1295"/>
        <w:gridCol w:w="1293"/>
        <w:gridCol w:w="1516"/>
        <w:gridCol w:w="1298"/>
        <w:gridCol w:w="1295"/>
      </w:tblGrid>
      <w:tr w:rsidR="00094DF8" w:rsidRPr="00094DF8" w:rsidTr="0046365E">
        <w:trPr>
          <w:trHeight w:val="422"/>
        </w:trPr>
        <w:tc>
          <w:tcPr>
            <w:tcW w:w="2587" w:type="dxa"/>
            <w:gridSpan w:val="2"/>
            <w:shd w:val="clear" w:color="auto" w:fill="D9D9D9" w:themeFill="background1" w:themeFillShade="D9"/>
            <w:vAlign w:val="center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94DF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Périodes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094DF8" w:rsidRPr="00094DF8" w:rsidRDefault="00094DF8" w:rsidP="00094DF8">
            <w:pPr>
              <w:spacing w:after="0" w:line="240" w:lineRule="auto"/>
              <w:ind w:left="54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94DF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Cap restant du en début de période</w:t>
            </w:r>
          </w:p>
        </w:tc>
        <w:tc>
          <w:tcPr>
            <w:tcW w:w="1293" w:type="dxa"/>
            <w:vMerge w:val="restart"/>
            <w:shd w:val="clear" w:color="auto" w:fill="D9D9D9" w:themeFill="background1" w:themeFillShade="D9"/>
            <w:vAlign w:val="center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94DF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Intérêts</w:t>
            </w:r>
          </w:p>
        </w:tc>
        <w:tc>
          <w:tcPr>
            <w:tcW w:w="1516" w:type="dxa"/>
            <w:vMerge w:val="restart"/>
            <w:shd w:val="clear" w:color="auto" w:fill="D9D9D9" w:themeFill="background1" w:themeFillShade="D9"/>
            <w:vAlign w:val="center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94DF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Amortissements</w:t>
            </w:r>
          </w:p>
        </w:tc>
        <w:tc>
          <w:tcPr>
            <w:tcW w:w="1298" w:type="dxa"/>
            <w:vMerge w:val="restart"/>
            <w:shd w:val="clear" w:color="auto" w:fill="D9D9D9" w:themeFill="background1" w:themeFillShade="D9"/>
            <w:vAlign w:val="center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94DF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Annuités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094DF8" w:rsidRPr="00094DF8" w:rsidRDefault="00094DF8" w:rsidP="00094DF8">
            <w:pPr>
              <w:spacing w:after="0" w:line="240" w:lineRule="auto"/>
              <w:ind w:left="38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94DF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Cap restant du en fin de période</w:t>
            </w:r>
          </w:p>
        </w:tc>
      </w:tr>
      <w:tr w:rsidR="00094DF8" w:rsidRPr="00094DF8" w:rsidTr="0046365E">
        <w:trPr>
          <w:trHeight w:val="48"/>
        </w:trPr>
        <w:tc>
          <w:tcPr>
            <w:tcW w:w="1303" w:type="dxa"/>
            <w:shd w:val="clear" w:color="auto" w:fill="D9D9D9" w:themeFill="background1" w:themeFillShade="D9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94DF8">
              <w:rPr>
                <w:rFonts w:ascii="Sakkal Majalla" w:hAnsi="Sakkal Majalla" w:cs="Sakkal Majalla"/>
                <w:sz w:val="24"/>
                <w:szCs w:val="24"/>
              </w:rPr>
              <w:t>Début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94DF8">
              <w:rPr>
                <w:rFonts w:ascii="Sakkal Majalla" w:hAnsi="Sakkal Majalla" w:cs="Sakkal Majalla"/>
                <w:sz w:val="24"/>
                <w:szCs w:val="24"/>
              </w:rPr>
              <w:t>Fin</w:t>
            </w:r>
          </w:p>
        </w:tc>
        <w:tc>
          <w:tcPr>
            <w:tcW w:w="1295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94DF8" w:rsidRPr="00094DF8" w:rsidTr="002E580D">
        <w:trPr>
          <w:trHeight w:val="167"/>
        </w:trPr>
        <w:tc>
          <w:tcPr>
            <w:tcW w:w="1303" w:type="dxa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94DF8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84" w:type="dxa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94DF8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94DF8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3" w:type="dxa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94DF8">
              <w:rPr>
                <w:rFonts w:ascii="Sakkal Majalla" w:eastAsia="Times New Roman" w:hAnsi="Sakkal Majalla" w:cs="Sakkal Majalla"/>
                <w:sz w:val="24"/>
                <w:szCs w:val="24"/>
              </w:rPr>
              <w:t>24000</w:t>
            </w:r>
          </w:p>
        </w:tc>
        <w:tc>
          <w:tcPr>
            <w:tcW w:w="1516" w:type="dxa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94DF8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8" w:type="dxa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94DF8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</w:tcPr>
          <w:p w:rsidR="00094DF8" w:rsidRPr="00094DF8" w:rsidRDefault="00094DF8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94DF8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</w:tbl>
    <w:p w:rsidR="00094DF8" w:rsidRDefault="00094DF8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094DF8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Le reste sera assuré par un nouvel apport des associés. </w:t>
      </w:r>
    </w:p>
    <w:p w:rsidR="00094DF8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1. Calculez le coût réel d'acquisition des machines.</w:t>
      </w:r>
    </w:p>
    <w:p w:rsidR="00094DF8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2. Déterminez le montant total de l'investissement en TTC. </w:t>
      </w:r>
    </w:p>
    <w:p w:rsidR="00094DF8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3. Calculez le capital constitué en compte spécial d'épargne à la date 02/01/N+1. </w:t>
      </w:r>
    </w:p>
    <w:p w:rsidR="00094DF8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4 Calculez pour l'emprunt auprès de la BNA </w:t>
      </w:r>
    </w:p>
    <w:p w:rsidR="00094DF8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-Le montant de l'emprunt.</w:t>
      </w:r>
    </w:p>
    <w:p w:rsidR="00094DF8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-Le nontant de l'annuité, </w:t>
      </w:r>
    </w:p>
    <w:p w:rsidR="00094DF8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-Le premier amortissement. </w:t>
      </w:r>
    </w:p>
    <w:p w:rsidR="00094DF8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7. En déduire le montant de l'augmentation du </w:t>
      </w:r>
      <w:r w:rsidR="00094DF8" w:rsidRPr="000A7CA3">
        <w:rPr>
          <w:rFonts w:ascii="Sakkal Majalla" w:eastAsia="Times New Roman" w:hAnsi="Sakkal Majalla" w:cs="Sakkal Majalla"/>
          <w:sz w:val="28"/>
          <w:szCs w:val="28"/>
        </w:rPr>
        <w:t>capital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. </w:t>
      </w:r>
    </w:p>
    <w:p w:rsidR="009D1E5E" w:rsidRPr="009D1E5E" w:rsidRDefault="009D1E5E" w:rsidP="00094DF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8. Déterminez la valeur comptable </w:t>
      </w:r>
      <w:r w:rsidR="00094DF8">
        <w:rPr>
          <w:rFonts w:ascii="Sakkal Majalla" w:eastAsia="Times New Roman" w:hAnsi="Sakkal Majalla" w:cs="Sakkal Majalla"/>
          <w:sz w:val="28"/>
          <w:szCs w:val="28"/>
        </w:rPr>
        <w:t>n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>ette du matériel cédé en déduire le résultat de cession</w:t>
      </w:r>
    </w:p>
    <w:p w:rsidR="009D1E5E" w:rsidRPr="009D1E5E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094DF8" w:rsidRPr="003F65B8" w:rsidRDefault="009D1E5E" w:rsidP="00094DF8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3F65B8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Application 5 </w:t>
      </w:r>
    </w:p>
    <w:p w:rsidR="00094DF8" w:rsidRDefault="009D1E5E" w:rsidP="00094DF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Le 2 janvier N, l'entreprise « </w:t>
      </w:r>
      <w:r w:rsidR="00094DF8">
        <w:rPr>
          <w:rFonts w:ascii="Sakkal Majalla" w:eastAsia="Times New Roman" w:hAnsi="Sakkal Majalla" w:cs="Sakkal Majalla"/>
          <w:sz w:val="28"/>
          <w:szCs w:val="28"/>
        </w:rPr>
        <w:t>la réussite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» a opté pour l'acquisition d'une machine dont sa durée d'utilisation est de 8 ans. La facture reçue de son fournisseur d'immobilisation se présente ainsi :</w:t>
      </w:r>
    </w:p>
    <w:p w:rsidR="00094DF8" w:rsidRDefault="009D1E5E" w:rsidP="00094DF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Montant brut </w:t>
      </w:r>
      <w:r w:rsidR="00094DF8">
        <w:rPr>
          <w:rFonts w:ascii="Sakkal Majalla" w:eastAsia="Times New Roman" w:hAnsi="Sakkal Majalla" w:cs="Sakkal Majalla"/>
          <w:sz w:val="28"/>
          <w:szCs w:val="28"/>
        </w:rPr>
        <w:t>………………………</w:t>
      </w:r>
    </w:p>
    <w:p w:rsidR="00094DF8" w:rsidRDefault="009D1E5E" w:rsidP="00094DF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Remise 10 % </w:t>
      </w:r>
      <w:r w:rsidR="00094DF8">
        <w:rPr>
          <w:rFonts w:ascii="Sakkal Majalla" w:eastAsia="Times New Roman" w:hAnsi="Sakkal Majalla" w:cs="Sakkal Majalla"/>
          <w:sz w:val="28"/>
          <w:szCs w:val="28"/>
        </w:rPr>
        <w:t>………………………..</w:t>
      </w:r>
    </w:p>
    <w:p w:rsidR="00094DF8" w:rsidRDefault="00094DF8" w:rsidP="00094DF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…………………..   ……………………….</w:t>
      </w:r>
    </w:p>
    <w:p w:rsidR="00094DF8" w:rsidRDefault="009D1E5E" w:rsidP="00094DF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TVA 18 % </w:t>
      </w:r>
      <w:r w:rsidR="00094DF8">
        <w:rPr>
          <w:rFonts w:ascii="Sakkal Majalla" w:eastAsia="Times New Roman" w:hAnsi="Sakkal Majalla" w:cs="Sakkal Majalla"/>
          <w:sz w:val="28"/>
          <w:szCs w:val="28"/>
        </w:rPr>
        <w:t xml:space="preserve">       ……………………...</w:t>
      </w:r>
    </w:p>
    <w:p w:rsidR="00094DF8" w:rsidRDefault="009D1E5E" w:rsidP="00094DF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Frais d'installation</w:t>
      </w:r>
      <w:r w:rsidR="00094DF8">
        <w:rPr>
          <w:rFonts w:ascii="Sakkal Majalla" w:eastAsia="Times New Roman" w:hAnsi="Sakkal Majalla" w:cs="Sakkal Majalla"/>
          <w:sz w:val="28"/>
          <w:szCs w:val="28"/>
        </w:rPr>
        <w:t xml:space="preserve"> ………………………</w:t>
      </w:r>
    </w:p>
    <w:p w:rsidR="00094DF8" w:rsidRDefault="009D1E5E" w:rsidP="00094DF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TVA 18 % </w:t>
      </w:r>
      <w:r w:rsidR="00094DF8">
        <w:rPr>
          <w:rFonts w:ascii="Sakkal Majalla" w:eastAsia="Times New Roman" w:hAnsi="Sakkal Majalla" w:cs="Sakkal Majalla"/>
          <w:sz w:val="28"/>
          <w:szCs w:val="28"/>
        </w:rPr>
        <w:t xml:space="preserve">                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900,000 </w:t>
      </w:r>
    </w:p>
    <w:p w:rsidR="00094DF8" w:rsidRDefault="009D1E5E" w:rsidP="00094DF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Port</w:t>
      </w:r>
      <w:r w:rsidR="00094DF8">
        <w:rPr>
          <w:rFonts w:ascii="Sakkal Majalla" w:eastAsia="Times New Roman" w:hAnsi="Sakkal Majalla" w:cs="Sakkal Majalla"/>
          <w:sz w:val="28"/>
          <w:szCs w:val="28"/>
        </w:rPr>
        <w:t xml:space="preserve">                         ……………………………</w:t>
      </w:r>
    </w:p>
    <w:p w:rsidR="00094DF8" w:rsidRDefault="009D1E5E" w:rsidP="00094DF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TVA 12 % </w:t>
      </w:r>
      <w:r w:rsidR="00094DF8">
        <w:rPr>
          <w:rFonts w:ascii="Sakkal Majalla" w:eastAsia="Times New Roman" w:hAnsi="Sakkal Majalla" w:cs="Sakkal Majalla"/>
          <w:sz w:val="28"/>
          <w:szCs w:val="28"/>
        </w:rPr>
        <w:t xml:space="preserve">                </w:t>
      </w:r>
      <w:r w:rsidR="00094DF8" w:rsidRPr="000A7CA3">
        <w:rPr>
          <w:rFonts w:ascii="Sakkal Majalla" w:eastAsia="Times New Roman" w:hAnsi="Sakkal Majalla" w:cs="Sakkal Majalla"/>
          <w:sz w:val="28"/>
          <w:szCs w:val="28"/>
        </w:rPr>
        <w:t>120,000</w:t>
      </w:r>
    </w:p>
    <w:p w:rsidR="00094DF8" w:rsidRDefault="009D1E5E" w:rsidP="00094DF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Net à payer</w:t>
      </w:r>
      <w:r w:rsidR="00094DF8">
        <w:rPr>
          <w:rFonts w:ascii="Sakkal Majalla" w:eastAsia="Times New Roman" w:hAnsi="Sakkal Majalla" w:cs="Sakkal Majalla"/>
          <w:sz w:val="28"/>
          <w:szCs w:val="28"/>
        </w:rPr>
        <w:t xml:space="preserve">            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97 290.000 </w:t>
      </w:r>
    </w:p>
    <w:p w:rsidR="00063B66" w:rsidRDefault="009D1E5E" w:rsidP="00094DF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Le règlement de l'acquisition </w:t>
      </w:r>
      <w:r w:rsidRPr="00063B66">
        <w:rPr>
          <w:rFonts w:ascii="Sakkal Majalla" w:eastAsia="Times New Roman" w:hAnsi="Sakkal Majalla" w:cs="Sakkal Majalla"/>
          <w:b/>
          <w:bCs/>
          <w:sz w:val="28"/>
          <w:szCs w:val="28"/>
        </w:rPr>
        <w:t>toutes taxes comprises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a été effectué comme suit</w:t>
      </w:r>
      <w:r w:rsidR="00063B66">
        <w:rPr>
          <w:rFonts w:ascii="Sakkal Majalla" w:eastAsia="Times New Roman" w:hAnsi="Sakkal Majalla" w:cs="Sakkal Majalla"/>
          <w:sz w:val="28"/>
          <w:szCs w:val="28"/>
        </w:rPr>
        <w:t> :</w:t>
      </w:r>
    </w:p>
    <w:p w:rsidR="009D1E5E" w:rsidRPr="009D1E5E" w:rsidRDefault="00063B66" w:rsidP="00063B66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Par un emprunt dont le montant est à déterminer remboursables par 5 tranches égales, la première annuité est payée dans une année. Du tableau d'amortissement, on extrait ce qui suit :</w:t>
      </w:r>
    </w:p>
    <w:p w:rsidR="00063B66" w:rsidRDefault="009D1E5E" w:rsidP="00063B66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063B66">
        <w:rPr>
          <w:rFonts w:ascii="Sakkal Majalla" w:eastAsia="Times New Roman" w:hAnsi="Sakkal Majalla" w:cs="Sakkal Majalla"/>
          <w:b/>
          <w:bCs/>
          <w:sz w:val="28"/>
          <w:szCs w:val="28"/>
        </w:rPr>
        <w:t>Tableau d'amortissement de l'emprunt</w:t>
      </w:r>
    </w:p>
    <w:tbl>
      <w:tblPr>
        <w:tblW w:w="9284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3"/>
        <w:gridCol w:w="1284"/>
        <w:gridCol w:w="1295"/>
        <w:gridCol w:w="1293"/>
        <w:gridCol w:w="1516"/>
        <w:gridCol w:w="1298"/>
        <w:gridCol w:w="1295"/>
      </w:tblGrid>
      <w:tr w:rsidR="00063B66" w:rsidRPr="003724EF" w:rsidTr="002E580D">
        <w:trPr>
          <w:trHeight w:val="422"/>
        </w:trPr>
        <w:tc>
          <w:tcPr>
            <w:tcW w:w="2587" w:type="dxa"/>
            <w:gridSpan w:val="2"/>
            <w:vAlign w:val="center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lastRenderedPageBreak/>
              <w:t>Périodes</w:t>
            </w:r>
          </w:p>
        </w:tc>
        <w:tc>
          <w:tcPr>
            <w:tcW w:w="1295" w:type="dxa"/>
            <w:vMerge w:val="restart"/>
            <w:vAlign w:val="center"/>
          </w:tcPr>
          <w:p w:rsidR="00063B66" w:rsidRPr="003724EF" w:rsidRDefault="00063B66" w:rsidP="002E580D">
            <w:pPr>
              <w:spacing w:after="0" w:line="240" w:lineRule="auto"/>
              <w:ind w:left="-88" w:right="-35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Cap restant du</w:t>
            </w:r>
            <w:r w:rsidR="00910D0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e</w:t>
            </w: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 en début de période</w:t>
            </w:r>
          </w:p>
        </w:tc>
        <w:tc>
          <w:tcPr>
            <w:tcW w:w="1293" w:type="dxa"/>
            <w:vMerge w:val="restart"/>
            <w:vAlign w:val="center"/>
          </w:tcPr>
          <w:p w:rsidR="00063B66" w:rsidRDefault="00063B66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Intérêts</w:t>
            </w:r>
          </w:p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…………..</w:t>
            </w:r>
          </w:p>
        </w:tc>
        <w:tc>
          <w:tcPr>
            <w:tcW w:w="1516" w:type="dxa"/>
            <w:vMerge w:val="restart"/>
            <w:vAlign w:val="center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Amortissements</w:t>
            </w:r>
          </w:p>
        </w:tc>
        <w:tc>
          <w:tcPr>
            <w:tcW w:w="1298" w:type="dxa"/>
            <w:vMerge w:val="restart"/>
            <w:vAlign w:val="center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Annuités</w:t>
            </w:r>
          </w:p>
        </w:tc>
        <w:tc>
          <w:tcPr>
            <w:tcW w:w="1295" w:type="dxa"/>
            <w:vMerge w:val="restart"/>
            <w:vAlign w:val="center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Cap restant du en fin de période</w:t>
            </w:r>
          </w:p>
        </w:tc>
      </w:tr>
      <w:tr w:rsidR="00063B66" w:rsidRPr="003724EF" w:rsidTr="002E580D">
        <w:trPr>
          <w:trHeight w:val="48"/>
        </w:trPr>
        <w:tc>
          <w:tcPr>
            <w:tcW w:w="1303" w:type="dxa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724EF">
              <w:rPr>
                <w:rFonts w:ascii="Sakkal Majalla" w:hAnsi="Sakkal Majalla" w:cs="Sakkal Majalla"/>
                <w:sz w:val="24"/>
                <w:szCs w:val="24"/>
              </w:rPr>
              <w:t>Début</w:t>
            </w:r>
          </w:p>
        </w:tc>
        <w:tc>
          <w:tcPr>
            <w:tcW w:w="1284" w:type="dxa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724EF">
              <w:rPr>
                <w:rFonts w:ascii="Sakkal Majalla" w:hAnsi="Sakkal Majalla" w:cs="Sakkal Majalla"/>
                <w:sz w:val="24"/>
                <w:szCs w:val="24"/>
              </w:rPr>
              <w:t>Fin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63B66" w:rsidRPr="003724EF" w:rsidTr="002E580D">
        <w:trPr>
          <w:trHeight w:val="167"/>
        </w:trPr>
        <w:tc>
          <w:tcPr>
            <w:tcW w:w="1303" w:type="dxa"/>
          </w:tcPr>
          <w:p w:rsidR="00063B66" w:rsidRPr="003724EF" w:rsidRDefault="00063B66" w:rsidP="002E580D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02/01/N</w:t>
            </w:r>
          </w:p>
        </w:tc>
        <w:tc>
          <w:tcPr>
            <w:tcW w:w="1284" w:type="dxa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3" w:type="dxa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</w:rPr>
              <w:t>1500</w:t>
            </w:r>
          </w:p>
        </w:tc>
        <w:tc>
          <w:tcPr>
            <w:tcW w:w="1516" w:type="dxa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8" w:type="dxa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063B66" w:rsidRPr="003724EF" w:rsidTr="002E580D">
        <w:trPr>
          <w:trHeight w:val="145"/>
        </w:trPr>
        <w:tc>
          <w:tcPr>
            <w:tcW w:w="1303" w:type="dxa"/>
          </w:tcPr>
          <w:p w:rsidR="00063B66" w:rsidRPr="003724EF" w:rsidRDefault="00063B66" w:rsidP="00063B66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02/01/N+</w:t>
            </w:r>
            <w:r>
              <w:rPr>
                <w:rFonts w:ascii="Sakkal Majalla" w:eastAsia="Times New Roman" w:hAnsi="Sakkal Majalla" w:cs="Sakkal Majalla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3" w:type="dxa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16" w:type="dxa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8" w:type="dxa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</w:tcPr>
          <w:p w:rsidR="00063B66" w:rsidRPr="003724EF" w:rsidRDefault="00063B66" w:rsidP="002E580D">
            <w:pPr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</w:tbl>
    <w:p w:rsidR="00063B66" w:rsidRPr="00063B66" w:rsidRDefault="00063B66" w:rsidP="00063B66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063B66" w:rsidRDefault="00063B66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Par chèque bancaire dont le montant est obtenu à la suite de la capitalisation de 4 placements annuels égaux de 5 000 D l'un rémunérés au taux d'intérêt de 10 % l'an, sachant que le premier versement a eu lieu le 02/01/N-4.</w:t>
      </w:r>
    </w:p>
    <w:p w:rsidR="00063B66" w:rsidRDefault="00063B66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Par la cession d'une ancienne machine pour 25 000 D, acquise le 02/01/N-3 pour 50 000 D H.TVA (TVA 18 %) et dont sa durée de vie est de 8 ans. </w:t>
      </w:r>
    </w:p>
    <w:p w:rsidR="00063B66" w:rsidRDefault="00063B66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Par la cession des titres de participation au prix de 4 000 D acquis pour 2 500 D.</w:t>
      </w:r>
    </w:p>
    <w:p w:rsidR="00063B66" w:rsidRDefault="00063B66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Le reste a été prélevé sur le compte caisse. </w:t>
      </w:r>
    </w:p>
    <w:p w:rsidR="00063B66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1. </w:t>
      </w:r>
      <w:r w:rsidR="00063B66" w:rsidRPr="000A7CA3">
        <w:rPr>
          <w:rFonts w:ascii="Sakkal Majalla" w:eastAsia="Times New Roman" w:hAnsi="Sakkal Majalla" w:cs="Sakkal Majalla"/>
          <w:sz w:val="28"/>
          <w:szCs w:val="28"/>
        </w:rPr>
        <w:t>Complétez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la facture et en déduire le </w:t>
      </w:r>
      <w:r w:rsidR="00063B66" w:rsidRPr="000A7CA3">
        <w:rPr>
          <w:rFonts w:ascii="Sakkal Majalla" w:eastAsia="Times New Roman" w:hAnsi="Sakkal Majalla" w:cs="Sakkal Majalla"/>
          <w:sz w:val="28"/>
          <w:szCs w:val="28"/>
        </w:rPr>
        <w:t>coû</w:t>
      </w:r>
      <w:r w:rsidR="00063B66">
        <w:rPr>
          <w:rFonts w:ascii="Sakkal Majalla" w:eastAsia="Times New Roman" w:hAnsi="Sakkal Majalla" w:cs="Sakkal Majalla"/>
          <w:sz w:val="28"/>
          <w:szCs w:val="28"/>
        </w:rPr>
        <w:t>t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="00063B66" w:rsidRPr="000A7CA3">
        <w:rPr>
          <w:rFonts w:ascii="Sakkal Majalla" w:eastAsia="Times New Roman" w:hAnsi="Sakkal Majalla" w:cs="Sakkal Majalla"/>
          <w:sz w:val="28"/>
          <w:szCs w:val="28"/>
        </w:rPr>
        <w:t>réel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d'acquisition HT:</w:t>
      </w:r>
    </w:p>
    <w:p w:rsidR="00063B66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2. Déterminez le montant de l'</w:t>
      </w:r>
      <w:r w:rsidR="00063B66" w:rsidRPr="000A7CA3">
        <w:rPr>
          <w:rFonts w:ascii="Sakkal Majalla" w:eastAsia="Times New Roman" w:hAnsi="Sakkal Majalla" w:cs="Sakkal Majalla"/>
          <w:sz w:val="28"/>
          <w:szCs w:val="28"/>
        </w:rPr>
        <w:t>amortissement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constant relatif à l'emprunt bancaire </w:t>
      </w:r>
    </w:p>
    <w:p w:rsidR="00063B66" w:rsidRDefault="009D1E5E" w:rsidP="00063B66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3. Déterminez la somme </w:t>
      </w:r>
      <w:r w:rsidR="00063B66" w:rsidRPr="000A7CA3">
        <w:rPr>
          <w:rFonts w:ascii="Sakkal Majalla" w:eastAsia="Times New Roman" w:hAnsi="Sakkal Majalla" w:cs="Sakkal Majalla"/>
          <w:sz w:val="28"/>
          <w:szCs w:val="28"/>
        </w:rPr>
        <w:t>em</w:t>
      </w:r>
      <w:r w:rsidR="00063B66">
        <w:rPr>
          <w:rFonts w:ascii="Sakkal Majalla" w:eastAsia="Times New Roman" w:hAnsi="Sakkal Majalla" w:cs="Sakkal Majalla"/>
          <w:sz w:val="28"/>
          <w:szCs w:val="28"/>
        </w:rPr>
        <w:t>p</w:t>
      </w:r>
      <w:r w:rsidR="00063B66" w:rsidRPr="000A7CA3">
        <w:rPr>
          <w:rFonts w:ascii="Sakkal Majalla" w:eastAsia="Times New Roman" w:hAnsi="Sakkal Majalla" w:cs="Sakkal Majalla"/>
          <w:sz w:val="28"/>
          <w:szCs w:val="28"/>
        </w:rPr>
        <w:t>runtée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ainsi que le taux d'intérêt de l'emprunt</w:t>
      </w:r>
    </w:p>
    <w:p w:rsidR="00063B66" w:rsidRDefault="009D1E5E" w:rsidP="00063B66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4. Complétez le tableau d'amortissement de l'emprunt donne en </w:t>
      </w:r>
      <w:r w:rsidRPr="00063B66">
        <w:rPr>
          <w:rFonts w:ascii="Sakkal Majalla" w:eastAsia="Times New Roman" w:hAnsi="Sakkal Majalla" w:cs="Sakkal Majalla"/>
          <w:b/>
          <w:bCs/>
          <w:sz w:val="28"/>
          <w:szCs w:val="28"/>
        </w:rPr>
        <w:t>Annexe 1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>:</w:t>
      </w:r>
    </w:p>
    <w:p w:rsidR="00063B66" w:rsidRDefault="009D1E5E" w:rsidP="00063B66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5. Retrouvez le montant du chèque reçu de la banque</w:t>
      </w:r>
    </w:p>
    <w:p w:rsidR="00063B66" w:rsidRDefault="009D1E5E" w:rsidP="00063B66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6. Déterminez le résultat de cession de la machine. </w:t>
      </w:r>
    </w:p>
    <w:p w:rsidR="00063B66" w:rsidRDefault="009D1E5E" w:rsidP="00063B66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7. Déterminez le montant prélevé de la caisse,</w:t>
      </w:r>
    </w:p>
    <w:p w:rsidR="00E538F7" w:rsidRDefault="00E538F7" w:rsidP="00063B66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E538F7" w:rsidRDefault="00E538F7" w:rsidP="00063B66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E538F7" w:rsidRDefault="00E538F7" w:rsidP="00063B66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9D1E5E" w:rsidRPr="00063B66" w:rsidRDefault="009D1E5E" w:rsidP="00063B66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Annexe 1</w:t>
      </w:r>
      <w:r w:rsidR="00063B66" w:rsidRPr="00063B66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 Tableau d'amortissement de l'emprunt</w:t>
      </w:r>
    </w:p>
    <w:tbl>
      <w:tblPr>
        <w:tblW w:w="9284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3"/>
        <w:gridCol w:w="1284"/>
        <w:gridCol w:w="1295"/>
        <w:gridCol w:w="1293"/>
        <w:gridCol w:w="1516"/>
        <w:gridCol w:w="1298"/>
        <w:gridCol w:w="1295"/>
      </w:tblGrid>
      <w:tr w:rsidR="00063B66" w:rsidRPr="003724EF" w:rsidTr="0046365E">
        <w:trPr>
          <w:trHeight w:val="422"/>
        </w:trPr>
        <w:tc>
          <w:tcPr>
            <w:tcW w:w="2587" w:type="dxa"/>
            <w:gridSpan w:val="2"/>
            <w:shd w:val="clear" w:color="auto" w:fill="D9D9D9" w:themeFill="background1" w:themeFillShade="D9"/>
            <w:vAlign w:val="center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Périodes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Cap restant du en début de période</w:t>
            </w:r>
          </w:p>
        </w:tc>
        <w:tc>
          <w:tcPr>
            <w:tcW w:w="1293" w:type="dxa"/>
            <w:vMerge w:val="restart"/>
            <w:shd w:val="clear" w:color="auto" w:fill="D9D9D9" w:themeFill="background1" w:themeFillShade="D9"/>
            <w:vAlign w:val="center"/>
          </w:tcPr>
          <w:p w:rsidR="00063B66" w:rsidRDefault="00063B66" w:rsidP="00F719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Intérêts</w:t>
            </w:r>
          </w:p>
          <w:p w:rsidR="00F71975" w:rsidRPr="003724EF" w:rsidRDefault="00F71975" w:rsidP="00F719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516" w:type="dxa"/>
            <w:vMerge w:val="restart"/>
            <w:shd w:val="clear" w:color="auto" w:fill="D9D9D9" w:themeFill="background1" w:themeFillShade="D9"/>
            <w:vAlign w:val="center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Amortissements</w:t>
            </w:r>
          </w:p>
        </w:tc>
        <w:tc>
          <w:tcPr>
            <w:tcW w:w="1298" w:type="dxa"/>
            <w:vMerge w:val="restart"/>
            <w:shd w:val="clear" w:color="auto" w:fill="D9D9D9" w:themeFill="background1" w:themeFillShade="D9"/>
            <w:vAlign w:val="center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Annuités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Cap restant du en fin de période</w:t>
            </w:r>
          </w:p>
        </w:tc>
      </w:tr>
      <w:tr w:rsidR="00063B66" w:rsidRPr="003724EF" w:rsidTr="00F71975">
        <w:trPr>
          <w:trHeight w:val="48"/>
        </w:trPr>
        <w:tc>
          <w:tcPr>
            <w:tcW w:w="1303" w:type="dxa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724EF">
              <w:rPr>
                <w:rFonts w:ascii="Sakkal Majalla" w:hAnsi="Sakkal Majalla" w:cs="Sakkal Majalla"/>
                <w:sz w:val="24"/>
                <w:szCs w:val="24"/>
              </w:rPr>
              <w:t>Début</w:t>
            </w:r>
          </w:p>
        </w:tc>
        <w:tc>
          <w:tcPr>
            <w:tcW w:w="1284" w:type="dxa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724EF">
              <w:rPr>
                <w:rFonts w:ascii="Sakkal Majalla" w:hAnsi="Sakkal Majalla" w:cs="Sakkal Majalla"/>
                <w:sz w:val="24"/>
                <w:szCs w:val="24"/>
              </w:rPr>
              <w:t>Fin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63B66" w:rsidRPr="003724EF" w:rsidTr="00F71975">
        <w:trPr>
          <w:trHeight w:val="167"/>
        </w:trPr>
        <w:tc>
          <w:tcPr>
            <w:tcW w:w="1303" w:type="dxa"/>
          </w:tcPr>
          <w:p w:rsidR="00063B66" w:rsidRDefault="00063B66" w:rsidP="00F71975">
            <w:pPr>
              <w:spacing w:after="0" w:line="240" w:lineRule="auto"/>
              <w:jc w:val="center"/>
            </w:pPr>
            <w:r w:rsidRPr="00345607">
              <w:rPr>
                <w:sz w:val="24"/>
                <w:szCs w:val="24"/>
              </w:rPr>
              <w:t>………….</w:t>
            </w:r>
          </w:p>
        </w:tc>
        <w:tc>
          <w:tcPr>
            <w:tcW w:w="1284" w:type="dxa"/>
          </w:tcPr>
          <w:p w:rsidR="00063B66" w:rsidRDefault="00063B66" w:rsidP="00F71975">
            <w:pPr>
              <w:spacing w:after="0" w:line="240" w:lineRule="auto"/>
              <w:jc w:val="center"/>
            </w:pPr>
            <w:r w:rsidRPr="00345607">
              <w:rPr>
                <w:sz w:val="24"/>
                <w:szCs w:val="24"/>
              </w:rPr>
              <w:t>………….</w:t>
            </w:r>
          </w:p>
        </w:tc>
        <w:tc>
          <w:tcPr>
            <w:tcW w:w="1295" w:type="dxa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3" w:type="dxa"/>
          </w:tcPr>
          <w:p w:rsidR="00063B66" w:rsidRPr="003724EF" w:rsidRDefault="00F71975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</w:rPr>
              <w:t>1500</w:t>
            </w:r>
          </w:p>
        </w:tc>
        <w:tc>
          <w:tcPr>
            <w:tcW w:w="1516" w:type="dxa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</w:t>
            </w:r>
          </w:p>
        </w:tc>
        <w:tc>
          <w:tcPr>
            <w:tcW w:w="1298" w:type="dxa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</w:t>
            </w:r>
          </w:p>
        </w:tc>
        <w:tc>
          <w:tcPr>
            <w:tcW w:w="1295" w:type="dxa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</w:t>
            </w:r>
          </w:p>
        </w:tc>
      </w:tr>
      <w:tr w:rsidR="00063B66" w:rsidRPr="003724EF" w:rsidTr="00F71975">
        <w:trPr>
          <w:trHeight w:val="145"/>
        </w:trPr>
        <w:tc>
          <w:tcPr>
            <w:tcW w:w="1303" w:type="dxa"/>
          </w:tcPr>
          <w:p w:rsidR="00063B66" w:rsidRDefault="00063B66" w:rsidP="00F71975">
            <w:pPr>
              <w:spacing w:after="0" w:line="240" w:lineRule="auto"/>
              <w:jc w:val="center"/>
            </w:pPr>
            <w:r w:rsidRPr="00345607">
              <w:rPr>
                <w:sz w:val="24"/>
                <w:szCs w:val="24"/>
              </w:rPr>
              <w:t>………….</w:t>
            </w:r>
          </w:p>
        </w:tc>
        <w:tc>
          <w:tcPr>
            <w:tcW w:w="1284" w:type="dxa"/>
          </w:tcPr>
          <w:p w:rsidR="00063B66" w:rsidRDefault="00063B66" w:rsidP="00F71975">
            <w:pPr>
              <w:spacing w:after="0" w:line="240" w:lineRule="auto"/>
              <w:jc w:val="center"/>
            </w:pPr>
            <w:r w:rsidRPr="00345607">
              <w:rPr>
                <w:sz w:val="24"/>
                <w:szCs w:val="24"/>
              </w:rPr>
              <w:t>………….</w:t>
            </w:r>
          </w:p>
        </w:tc>
        <w:tc>
          <w:tcPr>
            <w:tcW w:w="1295" w:type="dxa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</w:t>
            </w:r>
          </w:p>
        </w:tc>
        <w:tc>
          <w:tcPr>
            <w:tcW w:w="1293" w:type="dxa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</w:t>
            </w:r>
          </w:p>
        </w:tc>
        <w:tc>
          <w:tcPr>
            <w:tcW w:w="1516" w:type="dxa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8" w:type="dxa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063B66" w:rsidRPr="003724EF" w:rsidTr="00F71975">
        <w:trPr>
          <w:trHeight w:val="237"/>
        </w:trPr>
        <w:tc>
          <w:tcPr>
            <w:tcW w:w="1303" w:type="dxa"/>
          </w:tcPr>
          <w:p w:rsidR="00063B66" w:rsidRDefault="00063B66" w:rsidP="00F71975">
            <w:pPr>
              <w:spacing w:after="0" w:line="240" w:lineRule="auto"/>
              <w:jc w:val="center"/>
            </w:pPr>
            <w:r w:rsidRPr="00345607">
              <w:rPr>
                <w:sz w:val="24"/>
                <w:szCs w:val="24"/>
              </w:rPr>
              <w:t>………….</w:t>
            </w:r>
          </w:p>
        </w:tc>
        <w:tc>
          <w:tcPr>
            <w:tcW w:w="1284" w:type="dxa"/>
          </w:tcPr>
          <w:p w:rsidR="00063B66" w:rsidRDefault="00063B66" w:rsidP="00F71975">
            <w:pPr>
              <w:spacing w:after="0" w:line="240" w:lineRule="auto"/>
              <w:jc w:val="center"/>
            </w:pPr>
            <w:r w:rsidRPr="00345607">
              <w:rPr>
                <w:sz w:val="24"/>
                <w:szCs w:val="24"/>
              </w:rPr>
              <w:t>………….</w:t>
            </w:r>
          </w:p>
        </w:tc>
        <w:tc>
          <w:tcPr>
            <w:tcW w:w="1295" w:type="dxa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3" w:type="dxa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16" w:type="dxa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8" w:type="dxa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063B66" w:rsidRPr="003724EF" w:rsidTr="00F71975">
        <w:trPr>
          <w:trHeight w:val="201"/>
        </w:trPr>
        <w:tc>
          <w:tcPr>
            <w:tcW w:w="1303" w:type="dxa"/>
            <w:tcBorders>
              <w:bottom w:val="single" w:sz="4" w:space="0" w:color="auto"/>
            </w:tcBorders>
          </w:tcPr>
          <w:p w:rsidR="00063B66" w:rsidRDefault="00063B66" w:rsidP="00F71975">
            <w:pPr>
              <w:spacing w:after="0" w:line="240" w:lineRule="auto"/>
              <w:jc w:val="center"/>
            </w:pPr>
            <w:r w:rsidRPr="00345607">
              <w:rPr>
                <w:sz w:val="24"/>
                <w:szCs w:val="24"/>
              </w:rPr>
              <w:t>………….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063B66" w:rsidRDefault="00063B66" w:rsidP="00F71975">
            <w:pPr>
              <w:spacing w:after="0" w:line="240" w:lineRule="auto"/>
              <w:jc w:val="center"/>
            </w:pPr>
            <w:r w:rsidRPr="00345607">
              <w:rPr>
                <w:sz w:val="24"/>
                <w:szCs w:val="24"/>
              </w:rPr>
              <w:t>………….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063B66" w:rsidRPr="003724EF" w:rsidTr="00F71975">
        <w:trPr>
          <w:trHeight w:val="220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63B66" w:rsidRDefault="00063B66" w:rsidP="00F71975">
            <w:pPr>
              <w:spacing w:after="0" w:line="240" w:lineRule="auto"/>
              <w:jc w:val="center"/>
            </w:pPr>
            <w:r w:rsidRPr="00345607">
              <w:rPr>
                <w:sz w:val="24"/>
                <w:szCs w:val="24"/>
              </w:rPr>
              <w:t>………….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063B66" w:rsidRDefault="00063B66" w:rsidP="00F71975">
            <w:pPr>
              <w:spacing w:after="0" w:line="240" w:lineRule="auto"/>
              <w:jc w:val="center"/>
            </w:pPr>
            <w:r w:rsidRPr="00345607">
              <w:rPr>
                <w:sz w:val="24"/>
                <w:szCs w:val="24"/>
              </w:rPr>
              <w:t>………….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  <w:tr w:rsidR="00063B66" w:rsidRPr="003724EF" w:rsidTr="00F71975">
        <w:trPr>
          <w:trHeight w:val="259"/>
        </w:trPr>
        <w:tc>
          <w:tcPr>
            <w:tcW w:w="3882" w:type="dxa"/>
            <w:gridSpan w:val="3"/>
            <w:tcBorders>
              <w:top w:val="single" w:sz="4" w:space="0" w:color="auto"/>
            </w:tcBorders>
            <w:vAlign w:val="center"/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724E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Totaux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063B66" w:rsidRPr="003724EF" w:rsidRDefault="00063B66" w:rsidP="00F71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4EF">
              <w:rPr>
                <w:rFonts w:ascii="Sakkal Majalla" w:eastAsia="Times New Roman" w:hAnsi="Sakkal Majalla" w:cs="Sakkal Majalla"/>
                <w:sz w:val="24"/>
                <w:szCs w:val="24"/>
              </w:rPr>
              <w:t>............</w:t>
            </w:r>
          </w:p>
        </w:tc>
      </w:tr>
    </w:tbl>
    <w:p w:rsidR="00063B66" w:rsidRPr="009D1E5E" w:rsidRDefault="00063B66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775802" w:rsidRDefault="009D1E5E" w:rsidP="005F2732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Application 1: L'entreprise « </w:t>
      </w:r>
      <w:r w:rsidR="005F2732">
        <w:rPr>
          <w:rFonts w:ascii="Sakkal Majalla" w:eastAsia="Times New Roman" w:hAnsi="Sakkal Majalla" w:cs="Sakkal Majalla"/>
          <w:sz w:val="28"/>
          <w:szCs w:val="28"/>
        </w:rPr>
        <w:t xml:space="preserve">najeh fil 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>Bac... »</w:t>
      </w:r>
      <w:r w:rsidR="005F2732">
        <w:rPr>
          <w:rFonts w:ascii="Sakkal Majalla" w:eastAsia="Times New Roman" w:hAnsi="Sakkal Majalla" w:cs="Sakkal Majalla"/>
          <w:sz w:val="28"/>
          <w:szCs w:val="28"/>
        </w:rPr>
        <w:t xml:space="preserve">   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envisage le lancement d'un nouveau projet durant les cinq années à venir. Pour ce faire, elle a le choix entre 2 machines industrielles dont chacune est amortissable selon le système d'amortissement linéaire sur une durée de vie probable de 8 ans. Les informations fournies à propos de chaque machine sont comme suit : </w:t>
      </w:r>
    </w:p>
    <w:p w:rsidR="00775802" w:rsidRDefault="009D1E5E" w:rsidP="005F2732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75802">
        <w:rPr>
          <w:rFonts w:ascii="Sakkal Majalla" w:eastAsia="Times New Roman" w:hAnsi="Sakkal Majalla" w:cs="Sakkal Majalla"/>
          <w:b/>
          <w:bCs/>
          <w:sz w:val="28"/>
          <w:szCs w:val="28"/>
        </w:rPr>
        <w:t>Machine X</w:t>
      </w:r>
    </w:p>
    <w:p w:rsidR="00775802" w:rsidRDefault="00775802" w:rsidP="005F2732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Prix d'acquisition TTC (TVA 18%) : 165 200 D</w:t>
      </w:r>
    </w:p>
    <w:p w:rsidR="00775802" w:rsidRDefault="00775802" w:rsidP="005F2732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lastRenderedPageBreak/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Frais d'installation HT (TVA 18%):3 000 D</w:t>
      </w:r>
    </w:p>
    <w:p w:rsidR="00775802" w:rsidRDefault="00775802" w:rsidP="005F2732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Port TTC (TVA 12%) :1 120 D</w:t>
      </w:r>
    </w:p>
    <w:p w:rsidR="00775802" w:rsidRDefault="00775802" w:rsidP="005F2732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Valeur résiduelle : valeur comptable nette (VCN)</w:t>
      </w:r>
    </w:p>
    <w:p w:rsidR="00775802" w:rsidRDefault="009D1E5E" w:rsidP="005F2732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les prévisions des ventes pour toute la durée du projet sont comme suit: </w:t>
      </w:r>
    </w:p>
    <w:tbl>
      <w:tblPr>
        <w:tblStyle w:val="Grilledutableau"/>
        <w:tblW w:w="0" w:type="auto"/>
        <w:tblLook w:val="04A0"/>
      </w:tblPr>
      <w:tblGrid>
        <w:gridCol w:w="2518"/>
        <w:gridCol w:w="1418"/>
        <w:gridCol w:w="1417"/>
        <w:gridCol w:w="1418"/>
        <w:gridCol w:w="1275"/>
        <w:gridCol w:w="1166"/>
      </w:tblGrid>
      <w:tr w:rsidR="00775802" w:rsidRPr="00775802" w:rsidTr="0046365E">
        <w:tc>
          <w:tcPr>
            <w:tcW w:w="2518" w:type="dxa"/>
            <w:shd w:val="clear" w:color="auto" w:fill="D9D9D9" w:themeFill="background1" w:themeFillShade="D9"/>
          </w:tcPr>
          <w:p w:rsidR="00775802" w:rsidRPr="00775802" w:rsidRDefault="00775802" w:rsidP="005F2732">
            <w:pPr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75802" w:rsidRPr="00775802" w:rsidRDefault="00775802" w:rsidP="00775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77580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75802" w:rsidRPr="00775802" w:rsidRDefault="00775802" w:rsidP="00775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77580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75802" w:rsidRPr="00775802" w:rsidRDefault="00775802" w:rsidP="00775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77580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75802" w:rsidRPr="00775802" w:rsidRDefault="00775802" w:rsidP="00775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77580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:rsidR="00775802" w:rsidRPr="00775802" w:rsidRDefault="00775802" w:rsidP="00775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77580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5</w:t>
            </w:r>
          </w:p>
        </w:tc>
      </w:tr>
      <w:tr w:rsidR="00775802" w:rsidRPr="00775802" w:rsidTr="00775802">
        <w:tc>
          <w:tcPr>
            <w:tcW w:w="2518" w:type="dxa"/>
          </w:tcPr>
          <w:p w:rsidR="00775802" w:rsidRPr="00775802" w:rsidRDefault="00775802" w:rsidP="005F2732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77580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Quantités</w:t>
            </w:r>
          </w:p>
        </w:tc>
        <w:tc>
          <w:tcPr>
            <w:tcW w:w="1418" w:type="dxa"/>
          </w:tcPr>
          <w:p w:rsidR="00775802" w:rsidRPr="00775802" w:rsidRDefault="00775802" w:rsidP="00775802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775802">
              <w:rPr>
                <w:rFonts w:ascii="Sakkal Majalla" w:eastAsia="Times New Roman" w:hAnsi="Sakkal Majalla" w:cs="Sakkal Majalla"/>
                <w:sz w:val="24"/>
                <w:szCs w:val="24"/>
              </w:rPr>
              <w:t>1000</w:t>
            </w:r>
          </w:p>
        </w:tc>
        <w:tc>
          <w:tcPr>
            <w:tcW w:w="1417" w:type="dxa"/>
          </w:tcPr>
          <w:p w:rsidR="00775802" w:rsidRPr="00775802" w:rsidRDefault="00775802" w:rsidP="00775802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775802">
              <w:rPr>
                <w:rFonts w:ascii="Sakkal Majalla" w:eastAsia="Times New Roman" w:hAnsi="Sakkal Majalla" w:cs="Sakkal Majalla"/>
                <w:sz w:val="24"/>
                <w:szCs w:val="24"/>
              </w:rPr>
              <w:t>1200</w:t>
            </w:r>
          </w:p>
        </w:tc>
        <w:tc>
          <w:tcPr>
            <w:tcW w:w="1418" w:type="dxa"/>
          </w:tcPr>
          <w:p w:rsidR="00775802" w:rsidRPr="00775802" w:rsidRDefault="00775802" w:rsidP="00775802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775802">
              <w:rPr>
                <w:rFonts w:ascii="Sakkal Majalla" w:eastAsia="Times New Roman" w:hAnsi="Sakkal Majalla" w:cs="Sakkal Majalla"/>
                <w:sz w:val="24"/>
                <w:szCs w:val="24"/>
              </w:rPr>
              <w:t>1250</w:t>
            </w:r>
          </w:p>
        </w:tc>
        <w:tc>
          <w:tcPr>
            <w:tcW w:w="1275" w:type="dxa"/>
          </w:tcPr>
          <w:p w:rsidR="00775802" w:rsidRPr="00775802" w:rsidRDefault="00775802" w:rsidP="00775802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775802">
              <w:rPr>
                <w:rFonts w:ascii="Sakkal Majalla" w:eastAsia="Times New Roman" w:hAnsi="Sakkal Majalla" w:cs="Sakkal Majalla"/>
                <w:sz w:val="24"/>
                <w:szCs w:val="24"/>
              </w:rPr>
              <w:t>1000</w:t>
            </w:r>
          </w:p>
        </w:tc>
        <w:tc>
          <w:tcPr>
            <w:tcW w:w="1166" w:type="dxa"/>
          </w:tcPr>
          <w:p w:rsidR="00775802" w:rsidRPr="00775802" w:rsidRDefault="00775802" w:rsidP="00775802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775802">
              <w:rPr>
                <w:rFonts w:ascii="Sakkal Majalla" w:eastAsia="Times New Roman" w:hAnsi="Sakkal Majalla" w:cs="Sakkal Majalla"/>
                <w:sz w:val="24"/>
                <w:szCs w:val="24"/>
              </w:rPr>
              <w:t>1600</w:t>
            </w:r>
          </w:p>
        </w:tc>
      </w:tr>
      <w:tr w:rsidR="00775802" w:rsidRPr="00775802" w:rsidTr="00775802">
        <w:tc>
          <w:tcPr>
            <w:tcW w:w="2518" w:type="dxa"/>
          </w:tcPr>
          <w:p w:rsidR="00775802" w:rsidRPr="00775802" w:rsidRDefault="00775802" w:rsidP="005F2732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77580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PV unitaire HT (en Dinars)</w:t>
            </w:r>
          </w:p>
        </w:tc>
        <w:tc>
          <w:tcPr>
            <w:tcW w:w="1418" w:type="dxa"/>
          </w:tcPr>
          <w:p w:rsidR="00775802" w:rsidRPr="00775802" w:rsidRDefault="00775802" w:rsidP="00775802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775802">
              <w:rPr>
                <w:rFonts w:ascii="Sakkal Majalla" w:eastAsia="Times New Roman" w:hAnsi="Sakkal Majalla" w:cs="Sakkal Majalla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775802" w:rsidRPr="00775802" w:rsidRDefault="00775802" w:rsidP="00775802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775802">
              <w:rPr>
                <w:rFonts w:ascii="Sakkal Majalla" w:eastAsia="Times New Roman" w:hAnsi="Sakkal Majalla" w:cs="Sakkal Majalla"/>
                <w:sz w:val="24"/>
                <w:szCs w:val="24"/>
              </w:rPr>
              <w:t>212,5</w:t>
            </w:r>
          </w:p>
        </w:tc>
        <w:tc>
          <w:tcPr>
            <w:tcW w:w="1418" w:type="dxa"/>
          </w:tcPr>
          <w:p w:rsidR="00775802" w:rsidRPr="00775802" w:rsidRDefault="00775802" w:rsidP="00775802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775802">
              <w:rPr>
                <w:rFonts w:ascii="Sakkal Majalla" w:eastAsia="Times New Roman" w:hAnsi="Sakkal Majalla" w:cs="Sakkal Majalla"/>
                <w:sz w:val="24"/>
                <w:szCs w:val="24"/>
              </w:rPr>
              <w:t>192</w:t>
            </w:r>
          </w:p>
        </w:tc>
        <w:tc>
          <w:tcPr>
            <w:tcW w:w="1275" w:type="dxa"/>
          </w:tcPr>
          <w:p w:rsidR="00775802" w:rsidRPr="00775802" w:rsidRDefault="00775802" w:rsidP="00775802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775802">
              <w:rPr>
                <w:rFonts w:ascii="Sakkal Majalla" w:eastAsia="Times New Roman" w:hAnsi="Sakkal Majalla" w:cs="Sakkal Majalla"/>
                <w:sz w:val="24"/>
                <w:szCs w:val="24"/>
              </w:rPr>
              <w:t>180</w:t>
            </w:r>
          </w:p>
        </w:tc>
        <w:tc>
          <w:tcPr>
            <w:tcW w:w="1166" w:type="dxa"/>
          </w:tcPr>
          <w:p w:rsidR="00775802" w:rsidRPr="00775802" w:rsidRDefault="00775802" w:rsidP="00775802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775802">
              <w:rPr>
                <w:rFonts w:ascii="Sakkal Majalla" w:eastAsia="Times New Roman" w:hAnsi="Sakkal Majalla" w:cs="Sakkal Majalla"/>
                <w:sz w:val="24"/>
                <w:szCs w:val="24"/>
              </w:rPr>
              <w:t>156,250</w:t>
            </w:r>
          </w:p>
        </w:tc>
      </w:tr>
    </w:tbl>
    <w:p w:rsidR="00775802" w:rsidRDefault="00B9612D" w:rsidP="00775802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Dépenses d'exploitation : 60 % du chiffre d'affaires</w:t>
      </w:r>
    </w:p>
    <w:p w:rsidR="00775802" w:rsidRDefault="009D1E5E" w:rsidP="00775802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75802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 Machine Y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</w:t>
      </w:r>
    </w:p>
    <w:p w:rsidR="00775802" w:rsidRDefault="00775802" w:rsidP="00775802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Prix d'acquisition TTC (TVA 18%) : 182 900 D</w:t>
      </w:r>
    </w:p>
    <w:p w:rsidR="00775802" w:rsidRDefault="00775802" w:rsidP="00775802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Frais d'installation TTC (TVA 18%) : 4 130 D </w:t>
      </w:r>
    </w:p>
    <w:p w:rsidR="009D1E5E" w:rsidRPr="009D1E5E" w:rsidRDefault="00775802" w:rsidP="00775802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Port HT : 1500 D Valeur résiduelle : 65 000 D</w:t>
      </w:r>
    </w:p>
    <w:p w:rsidR="00775802" w:rsidRDefault="00775802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Un bénéfice annuel avant impôt de 120 000 D durant toute la durée du projet. </w:t>
      </w:r>
    </w:p>
    <w:p w:rsidR="00B9612D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1. En s'appuyant sur </w:t>
      </w:r>
      <w:r w:rsidRPr="00B9612D">
        <w:rPr>
          <w:rFonts w:ascii="Sakkal Majalla" w:eastAsia="Times New Roman" w:hAnsi="Sakkal Majalla" w:cs="Sakkal Majalla"/>
          <w:b/>
          <w:bCs/>
          <w:sz w:val="28"/>
          <w:szCs w:val="28"/>
        </w:rPr>
        <w:t>l'Annexe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fourni et sur un taux d'impôt sur les bénéfices del 25 % et un taux d'actualisation de 14 %, jugez l'opportunité de chaque machine selon le critère de la valeur actuelle nette (VAN) et selon le critère du délai del récupération du capital investi (DRCI).</w:t>
      </w:r>
    </w:p>
    <w:p w:rsidR="00B9612D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2. Quelle machine faut-il choisir ?</w:t>
      </w:r>
    </w:p>
    <w:p w:rsidR="004F6326" w:rsidRDefault="009D1E5E" w:rsidP="00CE3768">
      <w:pPr>
        <w:spacing w:line="172" w:lineRule="atLeast"/>
        <w:rPr>
          <w:rFonts w:ascii="inherit" w:eastAsia="Times New Roman" w:hAnsi="inherit" w:cs="Helvetica"/>
          <w:color w:val="FFFFFF"/>
          <w:sz w:val="14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i = 0,14</w:t>
      </w:r>
      <w:r w:rsidR="00CE3768" w:rsidRPr="00CE3768">
        <w:rPr>
          <w:rStyle w:val="5yl5"/>
          <w:rFonts w:ascii="inherit" w:hAnsi="inherit" w:cs="Helvetica"/>
          <w:color w:val="FFFFFF"/>
          <w:sz w:val="14"/>
          <w:szCs w:val="14"/>
        </w:rPr>
        <w:t xml:space="preserve"> </w:t>
      </w:r>
      <w:r w:rsidR="00CE3768" w:rsidRPr="00CE3768">
        <w:rPr>
          <w:rFonts w:ascii="inherit" w:eastAsia="Times New Roman" w:hAnsi="inherit" w:cs="Helvetica"/>
          <w:color w:val="FFFFFF"/>
          <w:sz w:val="14"/>
        </w:rPr>
        <w:t>1</w:t>
      </w:r>
    </w:p>
    <w:tbl>
      <w:tblPr>
        <w:tblW w:w="91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1"/>
        <w:gridCol w:w="1581"/>
        <w:gridCol w:w="1699"/>
        <w:gridCol w:w="1828"/>
        <w:gridCol w:w="1698"/>
        <w:gridCol w:w="1670"/>
      </w:tblGrid>
      <w:tr w:rsidR="004F6326" w:rsidRPr="003F65B8" w:rsidTr="00FB127B">
        <w:trPr>
          <w:trHeight w:val="780"/>
        </w:trPr>
        <w:tc>
          <w:tcPr>
            <w:tcW w:w="701" w:type="dxa"/>
            <w:shd w:val="clear" w:color="auto" w:fill="FABF8F" w:themeFill="accent6" w:themeFillTint="99"/>
          </w:tcPr>
          <w:p w:rsidR="004F6326" w:rsidRPr="003F65B8" w:rsidRDefault="004F6326" w:rsidP="00FB127B">
            <w:pPr>
              <w:pStyle w:val="TableParagraph"/>
              <w:spacing w:before="9"/>
              <w:rPr>
                <w:rFonts w:ascii="Book Antiqua" w:hAnsi="Book Antiqua"/>
                <w:sz w:val="18"/>
                <w:szCs w:val="18"/>
              </w:rPr>
            </w:pPr>
          </w:p>
          <w:p w:rsidR="004F6326" w:rsidRPr="003F65B8" w:rsidRDefault="004F6326" w:rsidP="00FB127B">
            <w:pPr>
              <w:pStyle w:val="TableParagraph"/>
              <w:ind w:right="275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</w:rPr>
              <w:t>n</w:t>
            </w:r>
          </w:p>
        </w:tc>
        <w:tc>
          <w:tcPr>
            <w:tcW w:w="1581" w:type="dxa"/>
            <w:shd w:val="clear" w:color="auto" w:fill="FABF8F" w:themeFill="accent6" w:themeFillTint="99"/>
          </w:tcPr>
          <w:p w:rsidR="004F6326" w:rsidRPr="003F65B8" w:rsidRDefault="004F6326" w:rsidP="00FB127B">
            <w:pPr>
              <w:pStyle w:val="TableParagraph"/>
              <w:spacing w:before="9"/>
              <w:rPr>
                <w:rFonts w:ascii="Book Antiqua" w:hAnsi="Book Antiqua"/>
                <w:sz w:val="18"/>
                <w:szCs w:val="18"/>
              </w:rPr>
            </w:pPr>
          </w:p>
          <w:p w:rsidR="004F6326" w:rsidRPr="003F65B8" w:rsidRDefault="004F6326" w:rsidP="00FB127B">
            <w:pPr>
              <w:pStyle w:val="TableParagraph"/>
              <w:ind w:left="306" w:right="294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</w:rPr>
              <w:t>(1+i)</w:t>
            </w:r>
            <w:r w:rsidRPr="003F65B8">
              <w:rPr>
                <w:rFonts w:ascii="Book Antiqua" w:hAnsi="Book Antiqua"/>
                <w:b/>
                <w:position w:val="6"/>
                <w:sz w:val="18"/>
                <w:szCs w:val="18"/>
              </w:rPr>
              <w:t>n</w:t>
            </w:r>
          </w:p>
        </w:tc>
        <w:tc>
          <w:tcPr>
            <w:tcW w:w="1699" w:type="dxa"/>
            <w:shd w:val="clear" w:color="auto" w:fill="FABF8F" w:themeFill="accent6" w:themeFillTint="99"/>
          </w:tcPr>
          <w:p w:rsidR="004F6326" w:rsidRPr="003F65B8" w:rsidRDefault="004F6326" w:rsidP="00FB127B">
            <w:pPr>
              <w:pStyle w:val="TableParagraph"/>
              <w:spacing w:before="9"/>
              <w:rPr>
                <w:rFonts w:ascii="Book Antiqua" w:hAnsi="Book Antiqua"/>
                <w:sz w:val="18"/>
                <w:szCs w:val="18"/>
              </w:rPr>
            </w:pPr>
          </w:p>
          <w:p w:rsidR="004F6326" w:rsidRPr="003F65B8" w:rsidRDefault="004F6326" w:rsidP="00FB127B">
            <w:pPr>
              <w:pStyle w:val="TableParagraph"/>
              <w:ind w:left="364" w:right="35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</w:rPr>
              <w:t>(1+i)</w:t>
            </w:r>
            <w:r w:rsidRPr="003F65B8">
              <w:rPr>
                <w:rFonts w:ascii="Book Antiqua" w:hAnsi="Book Antiqua"/>
                <w:b/>
                <w:position w:val="6"/>
                <w:sz w:val="18"/>
                <w:szCs w:val="18"/>
              </w:rPr>
              <w:t>-n</w:t>
            </w:r>
          </w:p>
        </w:tc>
        <w:tc>
          <w:tcPr>
            <w:tcW w:w="1828" w:type="dxa"/>
            <w:shd w:val="clear" w:color="auto" w:fill="FABF8F" w:themeFill="accent6" w:themeFillTint="99"/>
          </w:tcPr>
          <w:p w:rsidR="004F6326" w:rsidRPr="003F65B8" w:rsidRDefault="004F6326" w:rsidP="00FB127B">
            <w:pPr>
              <w:pStyle w:val="TableParagraph"/>
              <w:spacing w:before="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4F6326" w:rsidRPr="003F65B8" w:rsidRDefault="004F6326" w:rsidP="00FB127B">
            <w:pPr>
              <w:pStyle w:val="TableParagraph"/>
              <w:spacing w:line="250" w:lineRule="atLeast"/>
              <w:ind w:left="882" w:right="202" w:hanging="651"/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</w:pPr>
            <w:r w:rsidRPr="003F65B8"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  <w:t>_ (1+i)</w:t>
            </w:r>
            <w:r w:rsidRPr="003F65B8">
              <w:rPr>
                <w:rFonts w:ascii="Book Antiqua" w:hAnsi="Book Antiqua"/>
                <w:b/>
                <w:bCs/>
                <w:position w:val="6"/>
                <w:sz w:val="18"/>
                <w:szCs w:val="18"/>
                <w:u w:val="single"/>
              </w:rPr>
              <w:t xml:space="preserve">n </w:t>
            </w:r>
            <w:r w:rsidRPr="003F65B8"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  <w:t>– 1 _</w:t>
            </w:r>
          </w:p>
          <w:p w:rsidR="004F6326" w:rsidRPr="003F65B8" w:rsidRDefault="004F6326" w:rsidP="00FB127B">
            <w:pPr>
              <w:pStyle w:val="TableParagraph"/>
              <w:spacing w:line="250" w:lineRule="atLeast"/>
              <w:ind w:left="882" w:right="202" w:hanging="651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    i</w:t>
            </w:r>
          </w:p>
        </w:tc>
        <w:tc>
          <w:tcPr>
            <w:tcW w:w="1698" w:type="dxa"/>
            <w:shd w:val="clear" w:color="auto" w:fill="FABF8F" w:themeFill="accent6" w:themeFillTint="99"/>
          </w:tcPr>
          <w:p w:rsidR="004F6326" w:rsidRPr="003F65B8" w:rsidRDefault="004F6326" w:rsidP="00FB127B">
            <w:pPr>
              <w:pStyle w:val="TableParagraph"/>
              <w:spacing w:before="2"/>
              <w:rPr>
                <w:rFonts w:ascii="Book Antiqua" w:hAnsi="Book Antiqua"/>
                <w:sz w:val="18"/>
                <w:szCs w:val="18"/>
              </w:rPr>
            </w:pPr>
          </w:p>
          <w:p w:rsidR="004F6326" w:rsidRPr="003F65B8" w:rsidRDefault="004F6326" w:rsidP="00FB127B">
            <w:pPr>
              <w:pStyle w:val="TableParagraph"/>
              <w:spacing w:line="250" w:lineRule="atLeast"/>
              <w:ind w:left="820" w:right="96" w:hanging="692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  <w:u w:val="single"/>
              </w:rPr>
              <w:t>_ 1 – (1+i)</w:t>
            </w:r>
            <w:r w:rsidRPr="003F65B8">
              <w:rPr>
                <w:rFonts w:ascii="Book Antiqua" w:hAnsi="Book Antiqua"/>
                <w:b/>
                <w:position w:val="6"/>
                <w:sz w:val="18"/>
                <w:szCs w:val="18"/>
                <w:u w:val="single"/>
              </w:rPr>
              <w:t xml:space="preserve">-n </w:t>
            </w:r>
            <w:r w:rsidRPr="003F65B8">
              <w:rPr>
                <w:rFonts w:ascii="Book Antiqua" w:hAnsi="Book Antiqua"/>
                <w:b/>
                <w:sz w:val="18"/>
                <w:szCs w:val="18"/>
              </w:rPr>
              <w:t xml:space="preserve">_ </w:t>
            </w:r>
          </w:p>
          <w:p w:rsidR="004F6326" w:rsidRPr="003F65B8" w:rsidRDefault="004F6326" w:rsidP="00FB127B">
            <w:pPr>
              <w:pStyle w:val="TableParagraph"/>
              <w:spacing w:line="250" w:lineRule="atLeast"/>
              <w:ind w:right="96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</w:rPr>
              <w:t xml:space="preserve">               i</w:t>
            </w:r>
          </w:p>
        </w:tc>
        <w:tc>
          <w:tcPr>
            <w:tcW w:w="1670" w:type="dxa"/>
            <w:shd w:val="clear" w:color="auto" w:fill="FABF8F" w:themeFill="accent6" w:themeFillTint="99"/>
          </w:tcPr>
          <w:p w:rsidR="004F6326" w:rsidRPr="003F65B8" w:rsidRDefault="004F6326" w:rsidP="00FB127B">
            <w:pPr>
              <w:pStyle w:val="TableParagraph"/>
              <w:spacing w:before="2"/>
              <w:rPr>
                <w:rFonts w:ascii="Book Antiqua" w:hAnsi="Book Antiqua"/>
                <w:sz w:val="18"/>
                <w:szCs w:val="18"/>
              </w:rPr>
            </w:pPr>
          </w:p>
          <w:p w:rsidR="004F6326" w:rsidRPr="003F65B8" w:rsidRDefault="004F6326" w:rsidP="00FB127B">
            <w:pPr>
              <w:pStyle w:val="TableParagraph"/>
              <w:tabs>
                <w:tab w:val="left" w:pos="775"/>
                <w:tab w:val="left" w:pos="1331"/>
              </w:tabs>
              <w:spacing w:line="250" w:lineRule="atLeast"/>
              <w:ind w:left="306" w:right="198" w:hanging="89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  <w:u w:val="single"/>
              </w:rPr>
              <w:t>_</w:t>
            </w:r>
            <w:r w:rsidRPr="003F65B8">
              <w:rPr>
                <w:rFonts w:ascii="Book Antiqua" w:hAnsi="Book Antiqua"/>
                <w:b/>
                <w:sz w:val="18"/>
                <w:szCs w:val="18"/>
                <w:u w:val="single"/>
              </w:rPr>
              <w:tab/>
              <w:t>i</w:t>
            </w:r>
            <w:r w:rsidRPr="003F65B8">
              <w:rPr>
                <w:rFonts w:ascii="Book Antiqua" w:hAnsi="Book Antiqua"/>
                <w:b/>
                <w:sz w:val="18"/>
                <w:szCs w:val="18"/>
                <w:u w:val="single"/>
              </w:rPr>
              <w:tab/>
            </w:r>
            <w:r w:rsidRPr="003F65B8">
              <w:rPr>
                <w:rFonts w:ascii="Book Antiqua" w:hAnsi="Book Antiqua"/>
                <w:b/>
                <w:spacing w:val="-17"/>
                <w:sz w:val="18"/>
                <w:szCs w:val="18"/>
                <w:u w:val="single"/>
              </w:rPr>
              <w:t>_</w:t>
            </w:r>
            <w:r w:rsidRPr="003F65B8">
              <w:rPr>
                <w:rFonts w:ascii="Book Antiqua" w:hAnsi="Book Antiqua"/>
                <w:b/>
                <w:spacing w:val="-17"/>
                <w:sz w:val="18"/>
                <w:szCs w:val="18"/>
              </w:rPr>
              <w:t xml:space="preserve"> </w:t>
            </w:r>
            <w:r w:rsidRPr="003F65B8">
              <w:rPr>
                <w:rFonts w:ascii="Book Antiqua" w:hAnsi="Book Antiqua"/>
                <w:b/>
                <w:sz w:val="18"/>
                <w:szCs w:val="18"/>
              </w:rPr>
              <w:t>1 –</w:t>
            </w:r>
            <w:r w:rsidRPr="003F65B8">
              <w:rPr>
                <w:rFonts w:ascii="Book Antiqua" w:hAnsi="Book Antiqua"/>
                <w:b/>
                <w:spacing w:val="-2"/>
                <w:sz w:val="18"/>
                <w:szCs w:val="18"/>
              </w:rPr>
              <w:t xml:space="preserve"> </w:t>
            </w:r>
            <w:r w:rsidRPr="003F65B8">
              <w:rPr>
                <w:rFonts w:ascii="Book Antiqua" w:hAnsi="Book Antiqua"/>
                <w:b/>
                <w:sz w:val="18"/>
                <w:szCs w:val="18"/>
              </w:rPr>
              <w:t>(1+i)</w:t>
            </w:r>
            <w:r w:rsidRPr="003F65B8">
              <w:rPr>
                <w:rFonts w:ascii="Book Antiqua" w:hAnsi="Book Antiqua"/>
                <w:b/>
                <w:position w:val="6"/>
                <w:sz w:val="18"/>
                <w:szCs w:val="18"/>
              </w:rPr>
              <w:t>-n</w:t>
            </w:r>
          </w:p>
        </w:tc>
      </w:tr>
      <w:tr w:rsidR="004F6326" w:rsidRPr="003F65B8" w:rsidTr="004F6326">
        <w:trPr>
          <w:trHeight w:val="53"/>
        </w:trPr>
        <w:tc>
          <w:tcPr>
            <w:tcW w:w="701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ind w:left="306" w:right="295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color w:val="FFFFFF"/>
                <w:sz w:val="20"/>
                <w:szCs w:val="20"/>
              </w:rPr>
              <w:t>1</w:t>
            </w: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1,</w:t>
            </w:r>
            <w:r w:rsidRPr="004F6326">
              <w:rPr>
                <w:rFonts w:ascii="Sakkal Majalla" w:eastAsia="Times New Roman" w:hAnsi="Sakkal Majalla" w:cs="Sakkal Majalla"/>
                <w:color w:val="FFFFFF"/>
                <w:sz w:val="20"/>
                <w:szCs w:val="20"/>
              </w:rPr>
              <w:t>,</w:t>
            </w: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140 000</w:t>
            </w:r>
          </w:p>
        </w:tc>
        <w:tc>
          <w:tcPr>
            <w:tcW w:w="1699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ind w:left="364" w:right="355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0,877 193</w:t>
            </w:r>
          </w:p>
        </w:tc>
        <w:tc>
          <w:tcPr>
            <w:tcW w:w="1828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ind w:left="430" w:right="418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1,000 000</w:t>
            </w:r>
          </w:p>
        </w:tc>
        <w:tc>
          <w:tcPr>
            <w:tcW w:w="1698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ind w:left="365" w:right="351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0,877 193</w:t>
            </w:r>
          </w:p>
        </w:tc>
        <w:tc>
          <w:tcPr>
            <w:tcW w:w="1670" w:type="dxa"/>
            <w:vAlign w:val="center"/>
          </w:tcPr>
          <w:p w:rsidR="004F6326" w:rsidRPr="004F6326" w:rsidRDefault="004F6326" w:rsidP="004F6326">
            <w:pPr>
              <w:spacing w:line="172" w:lineRule="atLeas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1,140 000 0</w:t>
            </w:r>
          </w:p>
        </w:tc>
      </w:tr>
      <w:tr w:rsidR="004F6326" w:rsidRPr="003F65B8" w:rsidTr="004F6326">
        <w:trPr>
          <w:trHeight w:val="252"/>
        </w:trPr>
        <w:tc>
          <w:tcPr>
            <w:tcW w:w="701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2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2"/>
              <w:ind w:left="306" w:right="295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1,299 600</w:t>
            </w:r>
          </w:p>
        </w:tc>
        <w:tc>
          <w:tcPr>
            <w:tcW w:w="1699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2"/>
              <w:ind w:left="364" w:right="355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0,769 468</w:t>
            </w:r>
          </w:p>
        </w:tc>
        <w:tc>
          <w:tcPr>
            <w:tcW w:w="1828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2"/>
              <w:ind w:left="430" w:right="418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2,140 000</w:t>
            </w:r>
          </w:p>
        </w:tc>
        <w:tc>
          <w:tcPr>
            <w:tcW w:w="1698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2"/>
              <w:ind w:left="365" w:right="351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1,646 660</w:t>
            </w:r>
          </w:p>
        </w:tc>
        <w:tc>
          <w:tcPr>
            <w:tcW w:w="1670" w:type="dxa"/>
            <w:vAlign w:val="center"/>
          </w:tcPr>
          <w:p w:rsidR="004F6326" w:rsidRPr="004F6326" w:rsidRDefault="004F6326" w:rsidP="004F6326">
            <w:pPr>
              <w:spacing w:line="172" w:lineRule="atLeas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0,607 289 7</w:t>
            </w:r>
          </w:p>
        </w:tc>
      </w:tr>
      <w:tr w:rsidR="004F6326" w:rsidRPr="003F65B8" w:rsidTr="004F6326">
        <w:trPr>
          <w:trHeight w:val="251"/>
        </w:trPr>
        <w:tc>
          <w:tcPr>
            <w:tcW w:w="701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1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ind w:left="306" w:right="295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1,481 544</w:t>
            </w:r>
          </w:p>
        </w:tc>
        <w:tc>
          <w:tcPr>
            <w:tcW w:w="1699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ind w:left="364" w:right="355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0,674 972</w:t>
            </w:r>
          </w:p>
        </w:tc>
        <w:tc>
          <w:tcPr>
            <w:tcW w:w="1828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ind w:left="430" w:right="418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3,439 600</w:t>
            </w:r>
          </w:p>
        </w:tc>
        <w:tc>
          <w:tcPr>
            <w:tcW w:w="1698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ind w:left="365" w:right="351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2,321 632</w:t>
            </w:r>
          </w:p>
        </w:tc>
        <w:tc>
          <w:tcPr>
            <w:tcW w:w="1670" w:type="dxa"/>
            <w:vAlign w:val="center"/>
          </w:tcPr>
          <w:p w:rsidR="004F6326" w:rsidRPr="004F6326" w:rsidRDefault="004F6326" w:rsidP="004F6326">
            <w:pPr>
              <w:spacing w:line="172" w:lineRule="atLeas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0,430 731 5</w:t>
            </w:r>
          </w:p>
        </w:tc>
      </w:tr>
      <w:tr w:rsidR="004F6326" w:rsidRPr="003F65B8" w:rsidTr="004F6326">
        <w:trPr>
          <w:trHeight w:val="251"/>
        </w:trPr>
        <w:tc>
          <w:tcPr>
            <w:tcW w:w="701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1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ind w:left="306" w:right="295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1,688 960</w:t>
            </w:r>
          </w:p>
        </w:tc>
        <w:tc>
          <w:tcPr>
            <w:tcW w:w="1699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ind w:left="364" w:right="355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0,592 080</w:t>
            </w:r>
          </w:p>
        </w:tc>
        <w:tc>
          <w:tcPr>
            <w:tcW w:w="1828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ind w:left="430" w:right="418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4,921 144</w:t>
            </w:r>
          </w:p>
        </w:tc>
        <w:tc>
          <w:tcPr>
            <w:tcW w:w="1698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ind w:left="365" w:right="351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2,913 712</w:t>
            </w:r>
          </w:p>
        </w:tc>
        <w:tc>
          <w:tcPr>
            <w:tcW w:w="1670" w:type="dxa"/>
            <w:vAlign w:val="center"/>
          </w:tcPr>
          <w:p w:rsidR="004F6326" w:rsidRPr="004F6326" w:rsidRDefault="004F6326" w:rsidP="004F6326">
            <w:pPr>
              <w:spacing w:line="172" w:lineRule="atLeas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0,343 204 8</w:t>
            </w:r>
          </w:p>
        </w:tc>
      </w:tr>
      <w:tr w:rsidR="004F6326" w:rsidRPr="003F65B8" w:rsidTr="004F6326">
        <w:trPr>
          <w:trHeight w:val="251"/>
        </w:trPr>
        <w:tc>
          <w:tcPr>
            <w:tcW w:w="701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1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ind w:left="306" w:right="295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1,925 415</w:t>
            </w:r>
          </w:p>
        </w:tc>
        <w:tc>
          <w:tcPr>
            <w:tcW w:w="1699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ind w:left="364" w:right="355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0,519 369</w:t>
            </w:r>
          </w:p>
        </w:tc>
        <w:tc>
          <w:tcPr>
            <w:tcW w:w="1828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ind w:left="430" w:right="418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6,610 104</w:t>
            </w:r>
          </w:p>
        </w:tc>
        <w:tc>
          <w:tcPr>
            <w:tcW w:w="1698" w:type="dxa"/>
            <w:vAlign w:val="center"/>
          </w:tcPr>
          <w:p w:rsidR="004F6326" w:rsidRPr="004F6326" w:rsidRDefault="004F6326" w:rsidP="004F6326">
            <w:pPr>
              <w:pStyle w:val="TableParagraph"/>
              <w:spacing w:before="1"/>
              <w:ind w:left="365" w:right="351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3,433 081</w:t>
            </w:r>
          </w:p>
        </w:tc>
        <w:tc>
          <w:tcPr>
            <w:tcW w:w="1670" w:type="dxa"/>
            <w:vAlign w:val="center"/>
          </w:tcPr>
          <w:p w:rsidR="004F6326" w:rsidRPr="004F6326" w:rsidRDefault="004F6326" w:rsidP="004F6326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0,291 283 6</w:t>
            </w:r>
          </w:p>
        </w:tc>
      </w:tr>
    </w:tbl>
    <w:p w:rsidR="002436DB" w:rsidRDefault="002436DB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BC488F" w:rsidRPr="009D1E5E" w:rsidRDefault="00BC488F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B9612D" w:rsidRDefault="00B9612D" w:rsidP="00B9612D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75802">
        <w:rPr>
          <w:rFonts w:ascii="Sakkal Majalla" w:eastAsia="Times New Roman" w:hAnsi="Sakkal Majalla" w:cs="Sakkal Majalla"/>
          <w:b/>
          <w:bCs/>
          <w:sz w:val="28"/>
          <w:szCs w:val="28"/>
        </w:rPr>
        <w:t>Machine X</w:t>
      </w:r>
    </w:p>
    <w:p w:rsidR="009D1E5E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B9612D" w:rsidRDefault="00B9612D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I</w:t>
      </w:r>
      <w:r>
        <w:rPr>
          <w:rFonts w:ascii="Sakkal Majalla" w:eastAsia="Times New Roman" w:hAnsi="Sakkal Majalla" w:cs="Sakkal Majalla"/>
          <w:sz w:val="28"/>
          <w:szCs w:val="28"/>
          <w:vertAlign w:val="subscript"/>
        </w:rPr>
        <w:t>0</w:t>
      </w:r>
      <w:r>
        <w:rPr>
          <w:rFonts w:ascii="Sakkal Majalla" w:eastAsia="Times New Roman" w:hAnsi="Sakkal Majalla" w:cs="Sakkal Majalla"/>
          <w:sz w:val="28"/>
          <w:szCs w:val="28"/>
        </w:rPr>
        <w:t>=……………………………………………………………………………………………………………………………………………………………………….</w:t>
      </w:r>
    </w:p>
    <w:p w:rsidR="002E580D" w:rsidRDefault="002E580D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B9612D" w:rsidRDefault="00B9612D" w:rsidP="002E580D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Dotation au</w:t>
      </w:r>
      <w:r w:rsidR="002E580D">
        <w:rPr>
          <w:rFonts w:ascii="Sakkal Majalla" w:eastAsia="Times New Roman" w:hAnsi="Sakkal Majalla" w:cs="Sakkal Majalla"/>
          <w:sz w:val="28"/>
          <w:szCs w:val="28"/>
        </w:rPr>
        <w:t>x</w:t>
      </w:r>
      <w:r>
        <w:rPr>
          <w:rFonts w:ascii="Sakkal Majalla" w:eastAsia="Times New Roman" w:hAnsi="Sakkal Majalla" w:cs="Sakkal Majalla"/>
          <w:sz w:val="28"/>
          <w:szCs w:val="28"/>
        </w:rPr>
        <w:t xml:space="preserve"> amortissement</w:t>
      </w:r>
      <w:r w:rsidR="002E580D">
        <w:rPr>
          <w:rFonts w:ascii="Sakkal Majalla" w:eastAsia="Times New Roman" w:hAnsi="Sakkal Majalla" w:cs="Sakkal Majalla"/>
          <w:sz w:val="28"/>
          <w:szCs w:val="28"/>
        </w:rPr>
        <w:t>s</w:t>
      </w:r>
      <w:r>
        <w:rPr>
          <w:rFonts w:ascii="Sakkal Majalla" w:eastAsia="Times New Roman" w:hAnsi="Sakkal Majalla" w:cs="Sakkal Majalla"/>
          <w:sz w:val="28"/>
          <w:szCs w:val="28"/>
        </w:rPr>
        <w:t>=…………………………………………………………………………………………</w:t>
      </w:r>
      <w:r w:rsidR="002E580D">
        <w:rPr>
          <w:rFonts w:ascii="Sakkal Majalla" w:eastAsia="Times New Roman" w:hAnsi="Sakkal Majalla" w:cs="Sakkal Majalla"/>
          <w:sz w:val="28"/>
          <w:szCs w:val="28"/>
        </w:rPr>
        <w:t>…………………</w:t>
      </w:r>
    </w:p>
    <w:p w:rsidR="002E580D" w:rsidRPr="00B9612D" w:rsidRDefault="002E580D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 xml:space="preserve">    </w:t>
      </w:r>
    </w:p>
    <w:tbl>
      <w:tblPr>
        <w:tblW w:w="9926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8"/>
        <w:gridCol w:w="1697"/>
        <w:gridCol w:w="1276"/>
        <w:gridCol w:w="1134"/>
        <w:gridCol w:w="1276"/>
        <w:gridCol w:w="1295"/>
      </w:tblGrid>
      <w:tr w:rsidR="002E580D" w:rsidRPr="002E580D" w:rsidTr="002E580D">
        <w:trPr>
          <w:trHeight w:val="62"/>
        </w:trPr>
        <w:tc>
          <w:tcPr>
            <w:tcW w:w="3248" w:type="dxa"/>
            <w:shd w:val="clear" w:color="auto" w:fill="C2D69B" w:themeFill="accent3" w:themeFillTint="99"/>
          </w:tcPr>
          <w:p w:rsidR="002E580D" w:rsidRPr="002E580D" w:rsidRDefault="002E580D" w:rsidP="00E538F7">
            <w:pPr>
              <w:pStyle w:val="TableParagraph"/>
              <w:ind w:firstLine="271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Eléments</w:t>
            </w:r>
          </w:p>
        </w:tc>
        <w:tc>
          <w:tcPr>
            <w:tcW w:w="1697" w:type="dxa"/>
            <w:shd w:val="clear" w:color="auto" w:fill="C2D69B" w:themeFill="accent3" w:themeFillTint="99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C2D69B" w:themeFill="accent3" w:themeFillTint="99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5</w:t>
            </w:r>
          </w:p>
        </w:tc>
      </w:tr>
      <w:tr w:rsidR="002E580D" w:rsidRPr="002E580D" w:rsidTr="002E580D">
        <w:trPr>
          <w:trHeight w:val="944"/>
        </w:trPr>
        <w:tc>
          <w:tcPr>
            <w:tcW w:w="3248" w:type="dxa"/>
            <w:shd w:val="clear" w:color="auto" w:fill="C2D69B" w:themeFill="accent3" w:themeFillTint="99"/>
          </w:tcPr>
          <w:p w:rsidR="002E580D" w:rsidRPr="002E580D" w:rsidRDefault="002E580D" w:rsidP="00E538F7">
            <w:pPr>
              <w:pStyle w:val="TableParagraph"/>
              <w:ind w:right="57" w:firstLine="271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lastRenderedPageBreak/>
              <w:t>Augmentation du CA</w:t>
            </w:r>
          </w:p>
          <w:p w:rsidR="002E580D" w:rsidRPr="002E580D" w:rsidRDefault="002E580D" w:rsidP="00E538F7">
            <w:pPr>
              <w:pStyle w:val="TableParagraph"/>
              <w:ind w:right="57" w:firstLine="271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Dépenses supplémentaires</w:t>
            </w:r>
          </w:p>
          <w:p w:rsidR="002E580D" w:rsidRPr="002E580D" w:rsidRDefault="002E580D" w:rsidP="00E538F7">
            <w:pPr>
              <w:pStyle w:val="TableParagraph"/>
              <w:ind w:right="57" w:firstLine="271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eastAsia="Times New Roman" w:hAnsi="Sakkal Majalla" w:cs="Sakkal Majalla"/>
                <w:b/>
                <w:sz w:val="24"/>
                <w:szCs w:val="24"/>
              </w:rPr>
              <w:t>Dotation aux amortissements</w:t>
            </w:r>
          </w:p>
        </w:tc>
        <w:tc>
          <w:tcPr>
            <w:tcW w:w="1697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………..……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</w:tc>
      </w:tr>
      <w:tr w:rsidR="002E580D" w:rsidRPr="002E580D" w:rsidTr="002E580D">
        <w:trPr>
          <w:trHeight w:val="509"/>
        </w:trPr>
        <w:tc>
          <w:tcPr>
            <w:tcW w:w="3248" w:type="dxa"/>
            <w:shd w:val="clear" w:color="auto" w:fill="C2D69B" w:themeFill="accent3" w:themeFillTint="99"/>
          </w:tcPr>
          <w:p w:rsidR="002E580D" w:rsidRDefault="00376A2A" w:rsidP="00E538F7">
            <w:pPr>
              <w:pStyle w:val="TableParagraph"/>
              <w:ind w:right="57" w:firstLine="271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=</w:t>
            </w:r>
            <w:r w:rsidR="002E580D">
              <w:rPr>
                <w:rFonts w:ascii="Sakkal Majalla" w:hAnsi="Sakkal Majalla" w:cs="Sakkal Majalla"/>
                <w:b/>
                <w:sz w:val="24"/>
                <w:szCs w:val="24"/>
              </w:rPr>
              <w:t xml:space="preserve">Résultat  avant  </w:t>
            </w:r>
            <w:r w:rsidR="002E580D"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impôt</w:t>
            </w:r>
          </w:p>
          <w:p w:rsidR="002E580D" w:rsidRPr="002E580D" w:rsidRDefault="002E580D" w:rsidP="00E538F7">
            <w:pPr>
              <w:pStyle w:val="TableParagraph"/>
              <w:ind w:right="57" w:firstLine="271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Impôt 25 %</w:t>
            </w:r>
          </w:p>
        </w:tc>
        <w:tc>
          <w:tcPr>
            <w:tcW w:w="1697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……….……</w:t>
            </w:r>
          </w:p>
        </w:tc>
      </w:tr>
      <w:tr w:rsidR="002E580D" w:rsidRPr="002E580D" w:rsidTr="002E580D">
        <w:trPr>
          <w:trHeight w:val="203"/>
        </w:trPr>
        <w:tc>
          <w:tcPr>
            <w:tcW w:w="3248" w:type="dxa"/>
            <w:shd w:val="clear" w:color="auto" w:fill="C2D69B" w:themeFill="accent3" w:themeFillTint="99"/>
          </w:tcPr>
          <w:p w:rsidR="002E580D" w:rsidRPr="002E580D" w:rsidRDefault="00376A2A" w:rsidP="00E538F7">
            <w:pPr>
              <w:pStyle w:val="TableParagraph"/>
              <w:ind w:right="57" w:firstLine="271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=</w:t>
            </w:r>
            <w:r w:rsidR="002E580D"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Résultat net d’impôt</w:t>
            </w:r>
          </w:p>
          <w:p w:rsidR="002E580D" w:rsidRPr="002E580D" w:rsidRDefault="002E580D" w:rsidP="00E538F7">
            <w:pPr>
              <w:pStyle w:val="TableParagraph"/>
              <w:ind w:right="57" w:firstLine="271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eastAsia="Times New Roman" w:hAnsi="Sakkal Majalla" w:cs="Sakkal Majalla"/>
                <w:b/>
                <w:sz w:val="24"/>
                <w:szCs w:val="24"/>
              </w:rPr>
              <w:t>Dotation aux amortissements</w:t>
            </w:r>
          </w:p>
        </w:tc>
        <w:tc>
          <w:tcPr>
            <w:tcW w:w="1697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</w:tc>
      </w:tr>
      <w:tr w:rsidR="002E580D" w:rsidRPr="002E580D" w:rsidTr="002E580D">
        <w:trPr>
          <w:trHeight w:val="62"/>
        </w:trPr>
        <w:tc>
          <w:tcPr>
            <w:tcW w:w="3248" w:type="dxa"/>
            <w:shd w:val="clear" w:color="auto" w:fill="C2D69B" w:themeFill="accent3" w:themeFillTint="99"/>
          </w:tcPr>
          <w:p w:rsidR="002E580D" w:rsidRPr="002E580D" w:rsidRDefault="00376A2A" w:rsidP="00E538F7">
            <w:pPr>
              <w:pStyle w:val="TableParagraph"/>
              <w:ind w:right="57" w:firstLine="271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=</w:t>
            </w: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 xml:space="preserve"> 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ash flows nets</w:t>
            </w:r>
          </w:p>
        </w:tc>
        <w:tc>
          <w:tcPr>
            <w:tcW w:w="1697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</w:tc>
      </w:tr>
      <w:tr w:rsidR="002E580D" w:rsidRPr="002E580D" w:rsidTr="002E580D">
        <w:trPr>
          <w:trHeight w:val="62"/>
        </w:trPr>
        <w:tc>
          <w:tcPr>
            <w:tcW w:w="3248" w:type="dxa"/>
            <w:shd w:val="clear" w:color="auto" w:fill="C2D69B" w:themeFill="accent3" w:themeFillTint="99"/>
          </w:tcPr>
          <w:p w:rsidR="002E580D" w:rsidRPr="002E580D" w:rsidRDefault="002E580D" w:rsidP="00E538F7">
            <w:pPr>
              <w:pStyle w:val="TableParagraph"/>
              <w:ind w:right="57" w:firstLine="271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Coefficient d’actualisation</w:t>
            </w:r>
          </w:p>
        </w:tc>
        <w:tc>
          <w:tcPr>
            <w:tcW w:w="1697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</w:tc>
      </w:tr>
      <w:tr w:rsidR="002E580D" w:rsidRPr="002E580D" w:rsidTr="002E580D">
        <w:trPr>
          <w:trHeight w:val="429"/>
        </w:trPr>
        <w:tc>
          <w:tcPr>
            <w:tcW w:w="3248" w:type="dxa"/>
            <w:shd w:val="clear" w:color="auto" w:fill="C2D69B" w:themeFill="accent3" w:themeFillTint="99"/>
          </w:tcPr>
          <w:p w:rsidR="002E580D" w:rsidRPr="002E580D" w:rsidRDefault="00376A2A" w:rsidP="00E538F7">
            <w:pPr>
              <w:pStyle w:val="TableParagraph"/>
              <w:ind w:right="57" w:firstLine="271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=</w:t>
            </w:r>
            <w:r w:rsidR="002E580D"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 xml:space="preserve">ash flows nets </w:t>
            </w:r>
            <w:r w:rsidR="002E580D"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actualisées</w:t>
            </w:r>
          </w:p>
        </w:tc>
        <w:tc>
          <w:tcPr>
            <w:tcW w:w="1697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…………..</w:t>
            </w:r>
          </w:p>
        </w:tc>
        <w:tc>
          <w:tcPr>
            <w:tcW w:w="1276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…….……</w:t>
            </w:r>
          </w:p>
        </w:tc>
        <w:tc>
          <w:tcPr>
            <w:tcW w:w="1134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………..…</w:t>
            </w:r>
          </w:p>
        </w:tc>
        <w:tc>
          <w:tcPr>
            <w:tcW w:w="1295" w:type="dxa"/>
          </w:tcPr>
          <w:p w:rsidR="002E580D" w:rsidRPr="002E580D" w:rsidRDefault="002E580D" w:rsidP="002E580D">
            <w:pPr>
              <w:pStyle w:val="TableParagraph"/>
              <w:ind w:right="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</w:tc>
      </w:tr>
    </w:tbl>
    <w:p w:rsidR="00B9612D" w:rsidRDefault="00B9612D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B9612D" w:rsidRDefault="00376A2A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VAN   formule =…………………………………………………………………………………………………………………………………………………</w:t>
      </w:r>
    </w:p>
    <w:p w:rsidR="00376A2A" w:rsidRDefault="00376A2A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VAN =…………………………………………………………………………………………………………………………………………………………………</w:t>
      </w:r>
    </w:p>
    <w:p w:rsidR="00376A2A" w:rsidRDefault="00376A2A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376A2A" w:rsidRDefault="00376A2A" w:rsidP="0046365E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DRCI</w:t>
      </w:r>
    </w:p>
    <w:tbl>
      <w:tblPr>
        <w:tblW w:w="9926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8"/>
        <w:gridCol w:w="1697"/>
        <w:gridCol w:w="1276"/>
        <w:gridCol w:w="1134"/>
        <w:gridCol w:w="1276"/>
        <w:gridCol w:w="1295"/>
      </w:tblGrid>
      <w:tr w:rsidR="00376A2A" w:rsidRPr="002E580D" w:rsidTr="000D5AD8">
        <w:trPr>
          <w:trHeight w:val="62"/>
        </w:trPr>
        <w:tc>
          <w:tcPr>
            <w:tcW w:w="3248" w:type="dxa"/>
            <w:shd w:val="clear" w:color="auto" w:fill="C2D69B" w:themeFill="accent3" w:themeFillTint="99"/>
          </w:tcPr>
          <w:p w:rsidR="00376A2A" w:rsidRPr="002E580D" w:rsidRDefault="00376A2A" w:rsidP="00E538F7">
            <w:pPr>
              <w:pStyle w:val="TableParagraph"/>
              <w:ind w:firstLine="271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Eléments</w:t>
            </w:r>
          </w:p>
        </w:tc>
        <w:tc>
          <w:tcPr>
            <w:tcW w:w="1697" w:type="dxa"/>
            <w:shd w:val="clear" w:color="auto" w:fill="C2D69B" w:themeFill="accent3" w:themeFillTint="99"/>
          </w:tcPr>
          <w:p w:rsidR="00376A2A" w:rsidRPr="002E580D" w:rsidRDefault="00376A2A" w:rsidP="00376A2A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376A2A" w:rsidRPr="002E580D" w:rsidRDefault="00376A2A" w:rsidP="00376A2A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376A2A" w:rsidRPr="002E580D" w:rsidRDefault="00376A2A" w:rsidP="00376A2A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376A2A" w:rsidRPr="002E580D" w:rsidRDefault="00376A2A" w:rsidP="00376A2A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C2D69B" w:themeFill="accent3" w:themeFillTint="99"/>
          </w:tcPr>
          <w:p w:rsidR="00376A2A" w:rsidRPr="002E580D" w:rsidRDefault="00376A2A" w:rsidP="00376A2A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5</w:t>
            </w:r>
          </w:p>
        </w:tc>
      </w:tr>
      <w:tr w:rsidR="00376A2A" w:rsidRPr="002E580D" w:rsidTr="00376A2A">
        <w:trPr>
          <w:trHeight w:val="454"/>
        </w:trPr>
        <w:tc>
          <w:tcPr>
            <w:tcW w:w="324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76A2A" w:rsidRPr="002E580D" w:rsidRDefault="00376A2A" w:rsidP="00E538F7">
            <w:pPr>
              <w:pStyle w:val="TableParagraph"/>
              <w:ind w:firstLine="271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ash flows nets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376A2A" w:rsidRDefault="00376A2A" w:rsidP="00376A2A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6A2A" w:rsidRDefault="00376A2A" w:rsidP="00376A2A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6A2A" w:rsidRDefault="00376A2A" w:rsidP="00376A2A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6A2A" w:rsidRDefault="00376A2A" w:rsidP="00376A2A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376A2A" w:rsidRDefault="00376A2A" w:rsidP="00376A2A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</w:tr>
      <w:tr w:rsidR="00376A2A" w:rsidRPr="002E580D" w:rsidTr="00376A2A">
        <w:trPr>
          <w:trHeight w:val="237"/>
        </w:trPr>
        <w:tc>
          <w:tcPr>
            <w:tcW w:w="324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76A2A" w:rsidRPr="002E580D" w:rsidRDefault="00376A2A" w:rsidP="00E538F7">
            <w:pPr>
              <w:pStyle w:val="TableParagraph"/>
              <w:ind w:firstLine="271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 xml:space="preserve">ash flows nets cumulés 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376A2A" w:rsidRDefault="00376A2A" w:rsidP="00376A2A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76A2A" w:rsidRDefault="00376A2A" w:rsidP="00376A2A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6A2A" w:rsidRDefault="00376A2A" w:rsidP="00376A2A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76A2A" w:rsidRDefault="00376A2A" w:rsidP="00376A2A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376A2A" w:rsidRDefault="00376A2A" w:rsidP="00376A2A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</w:tr>
    </w:tbl>
    <w:p w:rsidR="00B9612D" w:rsidRDefault="00376A2A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 xml:space="preserve"> DRCI  formule =…………………………………………………………………………………………………………………………………………………</w:t>
      </w:r>
    </w:p>
    <w:p w:rsidR="00376A2A" w:rsidRDefault="00376A2A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376A2A" w:rsidRDefault="00376A2A" w:rsidP="00376A2A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DRCI   =…………………………………………………………………………………………………………………………………………………</w:t>
      </w:r>
    </w:p>
    <w:p w:rsidR="00B9612D" w:rsidRPr="009D1E5E" w:rsidRDefault="00B9612D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EB0778" w:rsidRPr="000D5AD8" w:rsidRDefault="009D1E5E" w:rsidP="00E538F7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</w:rPr>
      </w:pPr>
      <w:r w:rsidRPr="000D5AD8">
        <w:rPr>
          <w:rFonts w:ascii="Sakkal Majalla" w:eastAsia="Times New Roman" w:hAnsi="Sakkal Majalla" w:cs="Sakkal Majalla"/>
          <w:b/>
          <w:bCs/>
          <w:sz w:val="32"/>
          <w:szCs w:val="32"/>
        </w:rPr>
        <w:t xml:space="preserve">Application </w:t>
      </w:r>
      <w:r w:rsidR="00E538F7">
        <w:rPr>
          <w:rFonts w:ascii="Sakkal Majalla" w:eastAsia="Times New Roman" w:hAnsi="Sakkal Majalla" w:cs="Sakkal Majalla"/>
          <w:b/>
          <w:bCs/>
          <w:sz w:val="32"/>
          <w:szCs w:val="32"/>
        </w:rPr>
        <w:t>6</w:t>
      </w:r>
      <w:r w:rsidRPr="000D5AD8">
        <w:rPr>
          <w:rFonts w:ascii="Sakkal Majalla" w:eastAsia="Times New Roman" w:hAnsi="Sakkal Majalla" w:cs="Sakkal Majalla"/>
          <w:b/>
          <w:bCs/>
          <w:sz w:val="32"/>
          <w:szCs w:val="32"/>
        </w:rPr>
        <w:t>:</w:t>
      </w:r>
    </w:p>
    <w:p w:rsidR="000D5AD8" w:rsidRDefault="009D1E5E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L'entreprise «</w:t>
      </w:r>
      <w:r w:rsidR="00EB0778">
        <w:rPr>
          <w:rFonts w:ascii="Sakkal Majalla" w:eastAsia="Times New Roman" w:hAnsi="Sakkal Majalla" w:cs="Sakkal Majalla"/>
          <w:sz w:val="28"/>
          <w:szCs w:val="28"/>
        </w:rPr>
        <w:t xml:space="preserve"> ZIZOU 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» envisage le lancement d'un nouveau projet durant les </w:t>
      </w:r>
      <w:r w:rsidR="000D5AD8">
        <w:rPr>
          <w:rFonts w:ascii="Sakkal Majalla" w:eastAsia="Times New Roman" w:hAnsi="Sakkal Majalla" w:cs="Sakkal Majalla"/>
          <w:sz w:val="28"/>
          <w:szCs w:val="28"/>
        </w:rPr>
        <w:t>5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années à venir. Pour ce faire, elle a le choix entre 2 machines industrielles dont chacune est amortissable selon le système d'amortissement linéaire sur une durée de vie probable de 8 ans. Les informations fournies à propos de chaque machine sont comme suit: </w:t>
      </w:r>
    </w:p>
    <w:p w:rsidR="000D5AD8" w:rsidRDefault="009D1E5E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D5AD8">
        <w:rPr>
          <w:rFonts w:ascii="Sakkal Majalla" w:eastAsia="Times New Roman" w:hAnsi="Sakkal Majalla" w:cs="Sakkal Majalla"/>
          <w:b/>
          <w:bCs/>
          <w:sz w:val="28"/>
          <w:szCs w:val="28"/>
        </w:rPr>
        <w:t>Machine FL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</w:t>
      </w:r>
    </w:p>
    <w:p w:rsidR="000D5AD8" w:rsidRDefault="000D5AD8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Prix d'acquisition TTC (TVA 18%): 177 000 D</w:t>
      </w:r>
    </w:p>
    <w:p w:rsidR="000D5AD8" w:rsidRDefault="000D5AD8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Remise 8 %. </w:t>
      </w:r>
    </w:p>
    <w:p w:rsidR="000D5AD8" w:rsidRDefault="000D5AD8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Frais d'installation TTC (TVA 18%): 3 540 D </w:t>
      </w:r>
    </w:p>
    <w:p w:rsidR="000D5AD8" w:rsidRDefault="000D5AD8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Port TTC (TVA 12%) : 1 120 D </w:t>
      </w:r>
    </w:p>
    <w:p w:rsidR="000D5AD8" w:rsidRDefault="000D5AD8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Valeur résiduelle : valeur comptable nette (VCN)</w:t>
      </w:r>
    </w:p>
    <w:p w:rsidR="000D5AD8" w:rsidRDefault="000D5AD8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Production et vente annuelle :1 800 unités pour les 5 ans du projet </w:t>
      </w:r>
    </w:p>
    <w:p w:rsidR="000D5AD8" w:rsidRDefault="000D5AD8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Prix de vente unitaire : 125 D </w:t>
      </w:r>
    </w:p>
    <w:p w:rsidR="000D5AD8" w:rsidRDefault="000D5AD8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Coût variable unitaire : 65 D </w:t>
      </w:r>
    </w:p>
    <w:p w:rsidR="000D5AD8" w:rsidRDefault="000D5AD8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Charges fixes annuelles hors amortissement : 18 750 D </w:t>
      </w:r>
    </w:p>
    <w:p w:rsidR="00E538F7" w:rsidRDefault="00E538F7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0D5AD8" w:rsidRDefault="009D1E5E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D5AD8">
        <w:rPr>
          <w:rFonts w:ascii="Sakkal Majalla" w:eastAsia="Times New Roman" w:hAnsi="Sakkal Majalla" w:cs="Sakkal Majalla"/>
          <w:b/>
          <w:bCs/>
          <w:sz w:val="28"/>
          <w:szCs w:val="28"/>
        </w:rPr>
        <w:lastRenderedPageBreak/>
        <w:t>Machine MN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</w:t>
      </w:r>
    </w:p>
    <w:p w:rsidR="000D5AD8" w:rsidRDefault="000D5AD8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Prix d'acquisition TTC (TVA 18%): 171 100 D </w:t>
      </w:r>
    </w:p>
    <w:p w:rsidR="000D5AD8" w:rsidRDefault="000D5AD8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Frais d'installation TTC (TVA 18%): 4 130 D</w:t>
      </w:r>
    </w:p>
    <w:p w:rsidR="000D5AD8" w:rsidRDefault="000D5AD8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Port HT:1500 D</w:t>
      </w:r>
    </w:p>
    <w:p w:rsidR="009D1E5E" w:rsidRPr="009D1E5E" w:rsidRDefault="000D5AD8" w:rsidP="00E538F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Valeur résiduelle : 50 000 D</w:t>
      </w:r>
    </w:p>
    <w:p w:rsidR="000D5AD8" w:rsidRDefault="000D5AD8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-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Un bénéfice net annuel de 79 300 D durant toute la durée du projet. </w:t>
      </w:r>
    </w:p>
    <w:p w:rsidR="000D5AD8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1. Calculez la CAF (Flux net) générée par la machine MN: </w:t>
      </w:r>
    </w:p>
    <w:p w:rsidR="000D5AD8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2. En s'appuyant sur l'Annexe fourni et sur un taux d'impôt sur les bénéfices de 25 % et un taux d'actualisation de 14 %, jugez l'opportunité de chaque machine selon le critère de la valeur actuelle nette (VAN) et selon le critère du délai de récupération du capital investi (DRCI). </w:t>
      </w:r>
    </w:p>
    <w:p w:rsidR="009D1E5E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3. Quelle machine faut-il choisir ?</w:t>
      </w:r>
    </w:p>
    <w:tbl>
      <w:tblPr>
        <w:tblW w:w="91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1"/>
        <w:gridCol w:w="1581"/>
        <w:gridCol w:w="1699"/>
        <w:gridCol w:w="1828"/>
        <w:gridCol w:w="1698"/>
        <w:gridCol w:w="1670"/>
      </w:tblGrid>
      <w:tr w:rsidR="00366EEB" w:rsidRPr="003F65B8" w:rsidTr="00FB127B">
        <w:trPr>
          <w:trHeight w:val="780"/>
        </w:trPr>
        <w:tc>
          <w:tcPr>
            <w:tcW w:w="701" w:type="dxa"/>
            <w:shd w:val="clear" w:color="auto" w:fill="FABF8F" w:themeFill="accent6" w:themeFillTint="99"/>
          </w:tcPr>
          <w:p w:rsidR="00366EEB" w:rsidRPr="003F65B8" w:rsidRDefault="00366EEB" w:rsidP="00910D06">
            <w:pPr>
              <w:pStyle w:val="TableParagraph"/>
              <w:ind w:left="-57" w:right="-57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66EEB" w:rsidRPr="003F65B8" w:rsidRDefault="00366EEB" w:rsidP="00910D06">
            <w:pPr>
              <w:pStyle w:val="TableParagraph"/>
              <w:ind w:left="-57" w:right="-57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</w:rPr>
              <w:t>n</w:t>
            </w:r>
          </w:p>
        </w:tc>
        <w:tc>
          <w:tcPr>
            <w:tcW w:w="1581" w:type="dxa"/>
            <w:shd w:val="clear" w:color="auto" w:fill="FABF8F" w:themeFill="accent6" w:themeFillTint="99"/>
          </w:tcPr>
          <w:p w:rsidR="00366EEB" w:rsidRPr="003F65B8" w:rsidRDefault="00366EEB" w:rsidP="00910D06">
            <w:pPr>
              <w:pStyle w:val="TableParagraph"/>
              <w:ind w:left="-57" w:right="-57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66EEB" w:rsidRPr="003F65B8" w:rsidRDefault="00366EEB" w:rsidP="00910D06">
            <w:pPr>
              <w:pStyle w:val="TableParagraph"/>
              <w:ind w:left="-57" w:right="-57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</w:rPr>
              <w:t>(1+i)</w:t>
            </w:r>
            <w:r w:rsidRPr="003F65B8">
              <w:rPr>
                <w:rFonts w:ascii="Book Antiqua" w:hAnsi="Book Antiqua"/>
                <w:b/>
                <w:position w:val="6"/>
                <w:sz w:val="18"/>
                <w:szCs w:val="18"/>
              </w:rPr>
              <w:t>n</w:t>
            </w:r>
          </w:p>
        </w:tc>
        <w:tc>
          <w:tcPr>
            <w:tcW w:w="1699" w:type="dxa"/>
            <w:shd w:val="clear" w:color="auto" w:fill="FABF8F" w:themeFill="accent6" w:themeFillTint="99"/>
          </w:tcPr>
          <w:p w:rsidR="00366EEB" w:rsidRPr="003F65B8" w:rsidRDefault="00366EEB" w:rsidP="00910D06">
            <w:pPr>
              <w:pStyle w:val="TableParagraph"/>
              <w:ind w:left="-57" w:right="-57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66EEB" w:rsidRPr="003F65B8" w:rsidRDefault="00366EEB" w:rsidP="00910D06">
            <w:pPr>
              <w:pStyle w:val="TableParagraph"/>
              <w:ind w:left="-57" w:right="-57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</w:rPr>
              <w:t>(1+i)</w:t>
            </w:r>
            <w:r w:rsidRPr="003F65B8">
              <w:rPr>
                <w:rFonts w:ascii="Book Antiqua" w:hAnsi="Book Antiqua"/>
                <w:b/>
                <w:position w:val="6"/>
                <w:sz w:val="18"/>
                <w:szCs w:val="18"/>
              </w:rPr>
              <w:t>-n</w:t>
            </w:r>
          </w:p>
        </w:tc>
        <w:tc>
          <w:tcPr>
            <w:tcW w:w="1828" w:type="dxa"/>
            <w:shd w:val="clear" w:color="auto" w:fill="FABF8F" w:themeFill="accent6" w:themeFillTint="99"/>
          </w:tcPr>
          <w:p w:rsidR="00366EEB" w:rsidRPr="003F65B8" w:rsidRDefault="00366EEB" w:rsidP="00910D06">
            <w:pPr>
              <w:pStyle w:val="TableParagraph"/>
              <w:ind w:left="-57" w:right="-57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366EEB" w:rsidRPr="003F65B8" w:rsidRDefault="00366EEB" w:rsidP="00910D06">
            <w:pPr>
              <w:pStyle w:val="TableParagraph"/>
              <w:ind w:left="-57" w:right="-57" w:hanging="96"/>
              <w:jc w:val="center"/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</w:pPr>
            <w:r w:rsidRPr="003F65B8"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  <w:t>_ (1+i)</w:t>
            </w:r>
            <w:r w:rsidRPr="003F65B8">
              <w:rPr>
                <w:rFonts w:ascii="Book Antiqua" w:hAnsi="Book Antiqua"/>
                <w:b/>
                <w:bCs/>
                <w:position w:val="6"/>
                <w:sz w:val="18"/>
                <w:szCs w:val="18"/>
                <w:u w:val="single"/>
              </w:rPr>
              <w:t xml:space="preserve">n </w:t>
            </w:r>
            <w:r w:rsidRPr="003F65B8"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  <w:t>– 1 _</w:t>
            </w:r>
          </w:p>
          <w:p w:rsidR="00366EEB" w:rsidRPr="003F65B8" w:rsidRDefault="00366EEB" w:rsidP="00910D06">
            <w:pPr>
              <w:pStyle w:val="TableParagraph"/>
              <w:ind w:left="-57" w:right="-57" w:hanging="651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698" w:type="dxa"/>
            <w:shd w:val="clear" w:color="auto" w:fill="FABF8F" w:themeFill="accent6" w:themeFillTint="99"/>
          </w:tcPr>
          <w:p w:rsidR="00366EEB" w:rsidRPr="003F65B8" w:rsidRDefault="00366EEB" w:rsidP="00910D06">
            <w:pPr>
              <w:pStyle w:val="TableParagraph"/>
              <w:ind w:left="-57" w:right="-57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66EEB" w:rsidRPr="003F65B8" w:rsidRDefault="00366EEB" w:rsidP="00910D06">
            <w:pPr>
              <w:pStyle w:val="TableParagraph"/>
              <w:ind w:left="-57" w:right="-57" w:hanging="365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  <w:u w:val="single"/>
              </w:rPr>
              <w:t>_ 1 – (1+i)</w:t>
            </w:r>
            <w:r w:rsidRPr="003F65B8">
              <w:rPr>
                <w:rFonts w:ascii="Book Antiqua" w:hAnsi="Book Antiqua"/>
                <w:b/>
                <w:position w:val="6"/>
                <w:sz w:val="18"/>
                <w:szCs w:val="18"/>
                <w:u w:val="single"/>
              </w:rPr>
              <w:t xml:space="preserve">-n </w:t>
            </w:r>
            <w:r w:rsidRPr="003F65B8">
              <w:rPr>
                <w:rFonts w:ascii="Book Antiqua" w:hAnsi="Book Antiqua"/>
                <w:b/>
                <w:sz w:val="18"/>
                <w:szCs w:val="18"/>
              </w:rPr>
              <w:t>_</w:t>
            </w:r>
          </w:p>
          <w:p w:rsidR="00366EEB" w:rsidRPr="003F65B8" w:rsidRDefault="00366EEB" w:rsidP="00910D06">
            <w:pPr>
              <w:pStyle w:val="TableParagraph"/>
              <w:ind w:left="-57" w:right="-57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</w:rPr>
              <w:t>i</w:t>
            </w:r>
          </w:p>
        </w:tc>
        <w:tc>
          <w:tcPr>
            <w:tcW w:w="1670" w:type="dxa"/>
            <w:shd w:val="clear" w:color="auto" w:fill="FABF8F" w:themeFill="accent6" w:themeFillTint="99"/>
          </w:tcPr>
          <w:p w:rsidR="00366EEB" w:rsidRPr="003F65B8" w:rsidRDefault="00366EEB" w:rsidP="00910D06">
            <w:pPr>
              <w:pStyle w:val="TableParagraph"/>
              <w:ind w:left="-57" w:right="-57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910D06" w:rsidRDefault="00366EEB" w:rsidP="00910D06">
            <w:pPr>
              <w:pStyle w:val="TableParagraph"/>
              <w:tabs>
                <w:tab w:val="left" w:pos="775"/>
                <w:tab w:val="left" w:pos="1331"/>
              </w:tabs>
              <w:ind w:left="-57" w:right="-57" w:hanging="89"/>
              <w:jc w:val="center"/>
              <w:rPr>
                <w:rFonts w:ascii="Book Antiqua" w:hAnsi="Book Antiqua"/>
                <w:b/>
                <w:spacing w:val="-17"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  <w:u w:val="single"/>
              </w:rPr>
              <w:t>_</w:t>
            </w:r>
            <w:r w:rsidRPr="003F65B8">
              <w:rPr>
                <w:rFonts w:ascii="Book Antiqua" w:hAnsi="Book Antiqua"/>
                <w:b/>
                <w:sz w:val="18"/>
                <w:szCs w:val="18"/>
                <w:u w:val="single"/>
              </w:rPr>
              <w:tab/>
              <w:t>i</w:t>
            </w:r>
            <w:r w:rsidRPr="003F65B8">
              <w:rPr>
                <w:rFonts w:ascii="Book Antiqua" w:hAnsi="Book Antiqua"/>
                <w:b/>
                <w:sz w:val="18"/>
                <w:szCs w:val="18"/>
                <w:u w:val="single"/>
              </w:rPr>
              <w:tab/>
            </w:r>
            <w:r w:rsidRPr="003F65B8">
              <w:rPr>
                <w:rFonts w:ascii="Book Antiqua" w:hAnsi="Book Antiqua"/>
                <w:b/>
                <w:spacing w:val="-17"/>
                <w:sz w:val="18"/>
                <w:szCs w:val="18"/>
                <w:u w:val="single"/>
              </w:rPr>
              <w:t>_</w:t>
            </w:r>
            <w:r w:rsidRPr="003F65B8">
              <w:rPr>
                <w:rFonts w:ascii="Book Antiqua" w:hAnsi="Book Antiqua"/>
                <w:b/>
                <w:spacing w:val="-17"/>
                <w:sz w:val="18"/>
                <w:szCs w:val="18"/>
              </w:rPr>
              <w:t xml:space="preserve"> </w:t>
            </w:r>
          </w:p>
          <w:p w:rsidR="00366EEB" w:rsidRPr="003F65B8" w:rsidRDefault="00366EEB" w:rsidP="00910D06">
            <w:pPr>
              <w:pStyle w:val="TableParagraph"/>
              <w:tabs>
                <w:tab w:val="left" w:pos="775"/>
                <w:tab w:val="left" w:pos="1331"/>
              </w:tabs>
              <w:ind w:left="-57" w:right="-57" w:hanging="89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</w:rPr>
              <w:t>1 –</w:t>
            </w:r>
            <w:r w:rsidRPr="003F65B8">
              <w:rPr>
                <w:rFonts w:ascii="Book Antiqua" w:hAnsi="Book Antiqua"/>
                <w:b/>
                <w:spacing w:val="-2"/>
                <w:sz w:val="18"/>
                <w:szCs w:val="18"/>
              </w:rPr>
              <w:t xml:space="preserve"> </w:t>
            </w:r>
            <w:r w:rsidRPr="003F65B8">
              <w:rPr>
                <w:rFonts w:ascii="Book Antiqua" w:hAnsi="Book Antiqua"/>
                <w:b/>
                <w:sz w:val="18"/>
                <w:szCs w:val="18"/>
              </w:rPr>
              <w:t>(1+i)</w:t>
            </w:r>
            <w:r w:rsidRPr="003F65B8">
              <w:rPr>
                <w:rFonts w:ascii="Book Antiqua" w:hAnsi="Book Antiqua"/>
                <w:b/>
                <w:position w:val="6"/>
                <w:sz w:val="18"/>
                <w:szCs w:val="18"/>
              </w:rPr>
              <w:t>-n</w:t>
            </w:r>
          </w:p>
        </w:tc>
      </w:tr>
      <w:tr w:rsidR="00366EEB" w:rsidRPr="003F65B8" w:rsidTr="00FB127B">
        <w:trPr>
          <w:trHeight w:val="53"/>
        </w:trPr>
        <w:tc>
          <w:tcPr>
            <w:tcW w:w="701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color w:val="FFFFFF"/>
                <w:sz w:val="20"/>
                <w:szCs w:val="20"/>
              </w:rPr>
              <w:t>1</w:t>
            </w: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1,</w:t>
            </w:r>
            <w:r w:rsidRPr="004F6326">
              <w:rPr>
                <w:rFonts w:ascii="Sakkal Majalla" w:eastAsia="Times New Roman" w:hAnsi="Sakkal Majalla" w:cs="Sakkal Majalla"/>
                <w:color w:val="FFFFFF"/>
                <w:sz w:val="20"/>
                <w:szCs w:val="20"/>
              </w:rPr>
              <w:t>,</w:t>
            </w: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140 000</w:t>
            </w:r>
          </w:p>
        </w:tc>
        <w:tc>
          <w:tcPr>
            <w:tcW w:w="1699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0,877 193</w:t>
            </w:r>
          </w:p>
        </w:tc>
        <w:tc>
          <w:tcPr>
            <w:tcW w:w="1828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1,000 000</w:t>
            </w:r>
          </w:p>
        </w:tc>
        <w:tc>
          <w:tcPr>
            <w:tcW w:w="1698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0,877 193</w:t>
            </w:r>
          </w:p>
        </w:tc>
        <w:tc>
          <w:tcPr>
            <w:tcW w:w="1670" w:type="dxa"/>
            <w:vAlign w:val="center"/>
          </w:tcPr>
          <w:p w:rsidR="00366EEB" w:rsidRPr="004F6326" w:rsidRDefault="00366EEB" w:rsidP="00910D06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1,140 000 0</w:t>
            </w:r>
          </w:p>
        </w:tc>
      </w:tr>
      <w:tr w:rsidR="00366EEB" w:rsidRPr="003F65B8" w:rsidTr="00FB127B">
        <w:trPr>
          <w:trHeight w:val="252"/>
        </w:trPr>
        <w:tc>
          <w:tcPr>
            <w:tcW w:w="701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1,299 600</w:t>
            </w:r>
          </w:p>
        </w:tc>
        <w:tc>
          <w:tcPr>
            <w:tcW w:w="1699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0,769 468</w:t>
            </w:r>
          </w:p>
        </w:tc>
        <w:tc>
          <w:tcPr>
            <w:tcW w:w="1828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2,140 000</w:t>
            </w:r>
          </w:p>
        </w:tc>
        <w:tc>
          <w:tcPr>
            <w:tcW w:w="1698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1,646 660</w:t>
            </w:r>
          </w:p>
        </w:tc>
        <w:tc>
          <w:tcPr>
            <w:tcW w:w="1670" w:type="dxa"/>
            <w:vAlign w:val="center"/>
          </w:tcPr>
          <w:p w:rsidR="00366EEB" w:rsidRPr="004F6326" w:rsidRDefault="00366EEB" w:rsidP="00910D06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0,607 289 7</w:t>
            </w:r>
          </w:p>
        </w:tc>
      </w:tr>
      <w:tr w:rsidR="00366EEB" w:rsidRPr="003F65B8" w:rsidTr="00FB127B">
        <w:trPr>
          <w:trHeight w:val="251"/>
        </w:trPr>
        <w:tc>
          <w:tcPr>
            <w:tcW w:w="701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1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1,481 544</w:t>
            </w:r>
          </w:p>
        </w:tc>
        <w:tc>
          <w:tcPr>
            <w:tcW w:w="1699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0,674 972</w:t>
            </w:r>
          </w:p>
        </w:tc>
        <w:tc>
          <w:tcPr>
            <w:tcW w:w="1828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3,439 600</w:t>
            </w:r>
          </w:p>
        </w:tc>
        <w:tc>
          <w:tcPr>
            <w:tcW w:w="1698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2,321 632</w:t>
            </w:r>
          </w:p>
        </w:tc>
        <w:tc>
          <w:tcPr>
            <w:tcW w:w="1670" w:type="dxa"/>
            <w:vAlign w:val="center"/>
          </w:tcPr>
          <w:p w:rsidR="00366EEB" w:rsidRPr="004F6326" w:rsidRDefault="00366EEB" w:rsidP="00910D06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0,430 731 5</w:t>
            </w:r>
          </w:p>
        </w:tc>
      </w:tr>
      <w:tr w:rsidR="00366EEB" w:rsidRPr="003F65B8" w:rsidTr="00FB127B">
        <w:trPr>
          <w:trHeight w:val="251"/>
        </w:trPr>
        <w:tc>
          <w:tcPr>
            <w:tcW w:w="701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1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1,688 960</w:t>
            </w:r>
          </w:p>
        </w:tc>
        <w:tc>
          <w:tcPr>
            <w:tcW w:w="1699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0,592 080</w:t>
            </w:r>
          </w:p>
        </w:tc>
        <w:tc>
          <w:tcPr>
            <w:tcW w:w="1828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4,921 144</w:t>
            </w:r>
          </w:p>
        </w:tc>
        <w:tc>
          <w:tcPr>
            <w:tcW w:w="1698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2,913 712</w:t>
            </w:r>
          </w:p>
        </w:tc>
        <w:tc>
          <w:tcPr>
            <w:tcW w:w="1670" w:type="dxa"/>
            <w:vAlign w:val="center"/>
          </w:tcPr>
          <w:p w:rsidR="00366EEB" w:rsidRPr="004F6326" w:rsidRDefault="00366EEB" w:rsidP="00910D06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0,343 204 8</w:t>
            </w:r>
          </w:p>
        </w:tc>
      </w:tr>
      <w:tr w:rsidR="00366EEB" w:rsidRPr="003F65B8" w:rsidTr="00FB127B">
        <w:trPr>
          <w:trHeight w:val="251"/>
        </w:trPr>
        <w:tc>
          <w:tcPr>
            <w:tcW w:w="701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1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1,925 415</w:t>
            </w:r>
          </w:p>
        </w:tc>
        <w:tc>
          <w:tcPr>
            <w:tcW w:w="1699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0,519 369</w:t>
            </w:r>
          </w:p>
        </w:tc>
        <w:tc>
          <w:tcPr>
            <w:tcW w:w="1828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6,610 104</w:t>
            </w:r>
          </w:p>
        </w:tc>
        <w:tc>
          <w:tcPr>
            <w:tcW w:w="1698" w:type="dxa"/>
            <w:vAlign w:val="center"/>
          </w:tcPr>
          <w:p w:rsidR="00366EEB" w:rsidRPr="004F6326" w:rsidRDefault="00366EEB" w:rsidP="00910D06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3,433 081</w:t>
            </w:r>
          </w:p>
        </w:tc>
        <w:tc>
          <w:tcPr>
            <w:tcW w:w="1670" w:type="dxa"/>
            <w:vAlign w:val="center"/>
          </w:tcPr>
          <w:p w:rsidR="00366EEB" w:rsidRPr="004F6326" w:rsidRDefault="00366EEB" w:rsidP="00910D06">
            <w:pPr>
              <w:spacing w:after="0" w:line="240" w:lineRule="auto"/>
              <w:ind w:left="-57" w:right="-57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4F6326">
              <w:rPr>
                <w:rFonts w:ascii="Sakkal Majalla" w:eastAsia="Times New Roman" w:hAnsi="Sakkal Majalla" w:cs="Sakkal Majalla"/>
                <w:sz w:val="20"/>
                <w:szCs w:val="20"/>
              </w:rPr>
              <w:t>0,291 283 6</w:t>
            </w:r>
          </w:p>
        </w:tc>
      </w:tr>
    </w:tbl>
    <w:p w:rsidR="00366EEB" w:rsidRPr="009D1E5E" w:rsidRDefault="00366EEB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0D5AD8" w:rsidRPr="00F362AF" w:rsidRDefault="000D5AD8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u w:val="single"/>
        </w:rPr>
      </w:pPr>
      <w:r w:rsidRPr="00F362AF">
        <w:rPr>
          <w:rFonts w:ascii="Sakkal Majalla" w:eastAsia="Times New Roman" w:hAnsi="Sakkal Majalla" w:cs="Sakkal Majalla"/>
          <w:b/>
          <w:bCs/>
          <w:sz w:val="28"/>
          <w:szCs w:val="28"/>
          <w:u w:val="single"/>
        </w:rPr>
        <w:t>Machine FL</w:t>
      </w:r>
      <w:r w:rsidRPr="00F362AF">
        <w:rPr>
          <w:rFonts w:ascii="Sakkal Majalla" w:eastAsia="Times New Roman" w:hAnsi="Sakkal Majalla" w:cs="Sakkal Majalla"/>
          <w:sz w:val="28"/>
          <w:szCs w:val="28"/>
          <w:u w:val="single"/>
        </w:rPr>
        <w:t xml:space="preserve"> </w:t>
      </w:r>
    </w:p>
    <w:p w:rsidR="000D5AD8" w:rsidRDefault="000D5AD8" w:rsidP="000D5AD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I</w:t>
      </w:r>
      <w:r>
        <w:rPr>
          <w:rFonts w:ascii="Sakkal Majalla" w:eastAsia="Times New Roman" w:hAnsi="Sakkal Majalla" w:cs="Sakkal Majalla"/>
          <w:sz w:val="28"/>
          <w:szCs w:val="28"/>
          <w:vertAlign w:val="subscript"/>
        </w:rPr>
        <w:t>0</w:t>
      </w:r>
      <w:r>
        <w:rPr>
          <w:rFonts w:ascii="Sakkal Majalla" w:eastAsia="Times New Roman" w:hAnsi="Sakkal Majalla" w:cs="Sakkal Majalla"/>
          <w:sz w:val="28"/>
          <w:szCs w:val="28"/>
        </w:rPr>
        <w:t>=……………………………………………………………………………………………………………………………………………………………………….</w:t>
      </w:r>
    </w:p>
    <w:p w:rsidR="000D5AD8" w:rsidRDefault="000D5AD8" w:rsidP="000D5AD8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Dotation aux amortissements=…………………………………………………………………………………………………………………………</w:t>
      </w:r>
    </w:p>
    <w:p w:rsidR="009D1E5E" w:rsidRDefault="000D5AD8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VR=………………………………………………………………………………………………………………………………………………………………..……</w:t>
      </w:r>
    </w:p>
    <w:p w:rsidR="00910D06" w:rsidRDefault="00910D06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910D06" w:rsidRDefault="00910D06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910D06" w:rsidRDefault="00910D06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910D06" w:rsidRDefault="00910D06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910D06" w:rsidRDefault="00910D06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910D06" w:rsidRDefault="00910D06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910D06" w:rsidRDefault="00910D06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0D5AD8" w:rsidRDefault="00F362AF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Calcul des Flux nets</w:t>
      </w:r>
    </w:p>
    <w:tbl>
      <w:tblPr>
        <w:tblW w:w="9926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8"/>
        <w:gridCol w:w="1697"/>
        <w:gridCol w:w="1276"/>
        <w:gridCol w:w="1134"/>
        <w:gridCol w:w="1276"/>
        <w:gridCol w:w="1295"/>
      </w:tblGrid>
      <w:tr w:rsidR="00F362AF" w:rsidRPr="002E580D" w:rsidTr="003F65B8">
        <w:trPr>
          <w:trHeight w:val="62"/>
        </w:trPr>
        <w:tc>
          <w:tcPr>
            <w:tcW w:w="3248" w:type="dxa"/>
            <w:shd w:val="clear" w:color="auto" w:fill="C2D69B" w:themeFill="accent3" w:themeFillTint="99"/>
          </w:tcPr>
          <w:p w:rsidR="00F362AF" w:rsidRPr="002E580D" w:rsidRDefault="00F362AF" w:rsidP="00910D06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Eléments</w:t>
            </w:r>
          </w:p>
        </w:tc>
        <w:tc>
          <w:tcPr>
            <w:tcW w:w="1697" w:type="dxa"/>
            <w:shd w:val="clear" w:color="auto" w:fill="C2D69B" w:themeFill="accent3" w:themeFillTint="99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C2D69B" w:themeFill="accent3" w:themeFillTint="99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5</w:t>
            </w:r>
          </w:p>
        </w:tc>
      </w:tr>
      <w:tr w:rsidR="00F362AF" w:rsidRPr="002E580D" w:rsidTr="00F362AF">
        <w:trPr>
          <w:trHeight w:val="420"/>
        </w:trPr>
        <w:tc>
          <w:tcPr>
            <w:tcW w:w="3248" w:type="dxa"/>
            <w:shd w:val="clear" w:color="auto" w:fill="C2D69B" w:themeFill="accent3" w:themeFillTint="99"/>
          </w:tcPr>
          <w:p w:rsidR="00F362AF" w:rsidRPr="002E580D" w:rsidRDefault="00F362AF" w:rsidP="00910D06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CA supplémentaires</w:t>
            </w:r>
          </w:p>
          <w:p w:rsidR="00F362AF" w:rsidRPr="002E580D" w:rsidRDefault="00F362AF" w:rsidP="00910D06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CV</w:t>
            </w:r>
          </w:p>
        </w:tc>
        <w:tc>
          <w:tcPr>
            <w:tcW w:w="1697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</w:t>
            </w:r>
          </w:p>
        </w:tc>
        <w:tc>
          <w:tcPr>
            <w:tcW w:w="1276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………..……</w:t>
            </w:r>
          </w:p>
        </w:tc>
      </w:tr>
      <w:tr w:rsidR="00F362AF" w:rsidRPr="002E580D" w:rsidTr="003F65B8">
        <w:trPr>
          <w:trHeight w:val="509"/>
        </w:trPr>
        <w:tc>
          <w:tcPr>
            <w:tcW w:w="3248" w:type="dxa"/>
            <w:shd w:val="clear" w:color="auto" w:fill="C2D69B" w:themeFill="accent3" w:themeFillTint="99"/>
          </w:tcPr>
          <w:p w:rsidR="00F362AF" w:rsidRDefault="00F362AF" w:rsidP="00910D06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=MCV</w:t>
            </w:r>
          </w:p>
          <w:p w:rsidR="00F362AF" w:rsidRPr="002E580D" w:rsidRDefault="00F362AF" w:rsidP="00910D06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CF</w:t>
            </w:r>
          </w:p>
        </w:tc>
        <w:tc>
          <w:tcPr>
            <w:tcW w:w="1697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……….……</w:t>
            </w:r>
          </w:p>
        </w:tc>
      </w:tr>
      <w:tr w:rsidR="00F362AF" w:rsidRPr="002E580D" w:rsidTr="003F65B8">
        <w:trPr>
          <w:trHeight w:val="203"/>
        </w:trPr>
        <w:tc>
          <w:tcPr>
            <w:tcW w:w="3248" w:type="dxa"/>
            <w:shd w:val="clear" w:color="auto" w:fill="C2D69B" w:themeFill="accent3" w:themeFillTint="99"/>
          </w:tcPr>
          <w:p w:rsidR="00F362AF" w:rsidRPr="002E580D" w:rsidRDefault="00F362AF" w:rsidP="00910D06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=</w:t>
            </w: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 xml:space="preserve">Résultat 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avan</w:t>
            </w: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t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 xml:space="preserve"> </w:t>
            </w: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impôt</w:t>
            </w:r>
          </w:p>
          <w:p w:rsidR="00F362AF" w:rsidRPr="002E580D" w:rsidRDefault="00F362AF" w:rsidP="00910D06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697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</w:tc>
      </w:tr>
      <w:tr w:rsidR="00F362AF" w:rsidRPr="002E580D" w:rsidTr="003F65B8">
        <w:trPr>
          <w:trHeight w:val="62"/>
        </w:trPr>
        <w:tc>
          <w:tcPr>
            <w:tcW w:w="3248" w:type="dxa"/>
            <w:shd w:val="clear" w:color="auto" w:fill="C2D69B" w:themeFill="accent3" w:themeFillTint="99"/>
          </w:tcPr>
          <w:p w:rsidR="00F362AF" w:rsidRDefault="00F362AF" w:rsidP="00910D06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=</w:t>
            </w: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………………………………………………..</w:t>
            </w:r>
          </w:p>
          <w:p w:rsidR="00F362AF" w:rsidRPr="002E580D" w:rsidRDefault="00F362AF" w:rsidP="00910D06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lastRenderedPageBreak/>
              <w:t>…………………………………………………..</w:t>
            </w:r>
          </w:p>
        </w:tc>
        <w:tc>
          <w:tcPr>
            <w:tcW w:w="1697" w:type="dxa"/>
          </w:tcPr>
          <w:p w:rsidR="00F362AF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lastRenderedPageBreak/>
              <w:t>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lastRenderedPageBreak/>
              <w:t>…………</w:t>
            </w:r>
          </w:p>
        </w:tc>
        <w:tc>
          <w:tcPr>
            <w:tcW w:w="1276" w:type="dxa"/>
          </w:tcPr>
          <w:p w:rsidR="00F362AF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lastRenderedPageBreak/>
              <w:t>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lastRenderedPageBreak/>
              <w:t>…………</w:t>
            </w:r>
          </w:p>
        </w:tc>
        <w:tc>
          <w:tcPr>
            <w:tcW w:w="1134" w:type="dxa"/>
          </w:tcPr>
          <w:p w:rsidR="00F362AF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lastRenderedPageBreak/>
              <w:t>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lastRenderedPageBreak/>
              <w:t>…………</w:t>
            </w:r>
          </w:p>
        </w:tc>
        <w:tc>
          <w:tcPr>
            <w:tcW w:w="1276" w:type="dxa"/>
          </w:tcPr>
          <w:p w:rsidR="00F362AF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lastRenderedPageBreak/>
              <w:t>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lastRenderedPageBreak/>
              <w:t>…………</w:t>
            </w:r>
          </w:p>
        </w:tc>
        <w:tc>
          <w:tcPr>
            <w:tcW w:w="1295" w:type="dxa"/>
          </w:tcPr>
          <w:p w:rsidR="00F362AF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lastRenderedPageBreak/>
              <w:t>……………</w:t>
            </w:r>
          </w:p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lastRenderedPageBreak/>
              <w:t>…………</w:t>
            </w:r>
          </w:p>
        </w:tc>
      </w:tr>
      <w:tr w:rsidR="00F362AF" w:rsidRPr="002E580D" w:rsidTr="00F362AF">
        <w:trPr>
          <w:trHeight w:val="300"/>
        </w:trPr>
        <w:tc>
          <w:tcPr>
            <w:tcW w:w="324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362AF" w:rsidRPr="002E580D" w:rsidRDefault="00F362AF" w:rsidP="00910D06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lastRenderedPageBreak/>
              <w:t>= ………………………………………………..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</w:tc>
      </w:tr>
      <w:tr w:rsidR="00F362AF" w:rsidRPr="002E580D" w:rsidTr="00F362AF">
        <w:trPr>
          <w:trHeight w:val="366"/>
        </w:trPr>
        <w:tc>
          <w:tcPr>
            <w:tcW w:w="324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F362AF" w:rsidRDefault="00F362AF" w:rsidP="00910D06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Coefficient d’actualisation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</w:tc>
      </w:tr>
      <w:tr w:rsidR="00F362AF" w:rsidRPr="002E580D" w:rsidTr="003F65B8">
        <w:trPr>
          <w:trHeight w:val="429"/>
        </w:trPr>
        <w:tc>
          <w:tcPr>
            <w:tcW w:w="3248" w:type="dxa"/>
            <w:shd w:val="clear" w:color="auto" w:fill="C2D69B" w:themeFill="accent3" w:themeFillTint="99"/>
          </w:tcPr>
          <w:p w:rsidR="00F362AF" w:rsidRPr="002E580D" w:rsidRDefault="00F362AF" w:rsidP="00910D06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=……………………………………………………</w:t>
            </w:r>
          </w:p>
        </w:tc>
        <w:tc>
          <w:tcPr>
            <w:tcW w:w="1697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…………..</w:t>
            </w:r>
          </w:p>
        </w:tc>
        <w:tc>
          <w:tcPr>
            <w:tcW w:w="1276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…….……</w:t>
            </w:r>
          </w:p>
        </w:tc>
        <w:tc>
          <w:tcPr>
            <w:tcW w:w="1134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………..…</w:t>
            </w:r>
          </w:p>
        </w:tc>
        <w:tc>
          <w:tcPr>
            <w:tcW w:w="1295" w:type="dxa"/>
          </w:tcPr>
          <w:p w:rsidR="00F362AF" w:rsidRPr="002E580D" w:rsidRDefault="00F362AF" w:rsidP="00910D06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</w:tc>
      </w:tr>
    </w:tbl>
    <w:p w:rsidR="00F362AF" w:rsidRDefault="00F362AF" w:rsidP="00F362A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VAN   formule =…………………………………………………………………………………………………………………………………………………</w:t>
      </w:r>
    </w:p>
    <w:p w:rsidR="00F362AF" w:rsidRDefault="00F362AF" w:rsidP="00F362A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VAN =…………………………………………………………………………………………………………………………………………………………………</w:t>
      </w:r>
    </w:p>
    <w:p w:rsidR="00F362AF" w:rsidRDefault="00F362AF" w:rsidP="00F362A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362AF" w:rsidRPr="00F362AF" w:rsidRDefault="00F362AF" w:rsidP="00F362AF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F362AF">
        <w:rPr>
          <w:rFonts w:ascii="Sakkal Majalla" w:eastAsia="Times New Roman" w:hAnsi="Sakkal Majalla" w:cs="Sakkal Majalla"/>
          <w:b/>
          <w:bCs/>
          <w:sz w:val="28"/>
          <w:szCs w:val="28"/>
        </w:rPr>
        <w:t>DRCI</w:t>
      </w:r>
    </w:p>
    <w:tbl>
      <w:tblPr>
        <w:tblW w:w="9926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8"/>
        <w:gridCol w:w="1697"/>
        <w:gridCol w:w="1276"/>
        <w:gridCol w:w="1134"/>
        <w:gridCol w:w="1276"/>
        <w:gridCol w:w="1295"/>
      </w:tblGrid>
      <w:tr w:rsidR="00F362AF" w:rsidRPr="002E580D" w:rsidTr="003F65B8">
        <w:trPr>
          <w:trHeight w:val="62"/>
        </w:trPr>
        <w:tc>
          <w:tcPr>
            <w:tcW w:w="3248" w:type="dxa"/>
            <w:shd w:val="clear" w:color="auto" w:fill="C2D69B" w:themeFill="accent3" w:themeFillTint="99"/>
          </w:tcPr>
          <w:p w:rsidR="00F362AF" w:rsidRPr="002E580D" w:rsidRDefault="00F362AF" w:rsidP="00E538F7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Eléments</w:t>
            </w:r>
          </w:p>
        </w:tc>
        <w:tc>
          <w:tcPr>
            <w:tcW w:w="1697" w:type="dxa"/>
            <w:shd w:val="clear" w:color="auto" w:fill="C2D69B" w:themeFill="accent3" w:themeFillTint="99"/>
          </w:tcPr>
          <w:p w:rsidR="00F362AF" w:rsidRPr="002E580D" w:rsidRDefault="00F362AF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362AF" w:rsidRPr="002E580D" w:rsidRDefault="00F362AF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F362AF" w:rsidRPr="002E580D" w:rsidRDefault="00F362AF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362AF" w:rsidRPr="002E580D" w:rsidRDefault="00F362AF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C2D69B" w:themeFill="accent3" w:themeFillTint="99"/>
          </w:tcPr>
          <w:p w:rsidR="00F362AF" w:rsidRPr="002E580D" w:rsidRDefault="00F362AF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5</w:t>
            </w:r>
          </w:p>
        </w:tc>
      </w:tr>
      <w:tr w:rsidR="00F362AF" w:rsidRPr="002E580D" w:rsidTr="003F65B8">
        <w:trPr>
          <w:trHeight w:val="454"/>
        </w:trPr>
        <w:tc>
          <w:tcPr>
            <w:tcW w:w="324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362AF" w:rsidRPr="002E580D" w:rsidRDefault="00F362AF" w:rsidP="00E538F7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ash flows nets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</w:tr>
      <w:tr w:rsidR="00F362AF" w:rsidRPr="002E580D" w:rsidTr="003F65B8">
        <w:trPr>
          <w:trHeight w:val="237"/>
        </w:trPr>
        <w:tc>
          <w:tcPr>
            <w:tcW w:w="324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F362AF" w:rsidRPr="002E580D" w:rsidRDefault="00F362AF" w:rsidP="00E538F7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 xml:space="preserve">ash flows nets cumulés 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</w:tr>
    </w:tbl>
    <w:p w:rsidR="00F362AF" w:rsidRDefault="00F362AF" w:rsidP="00F362A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 xml:space="preserve"> DRCI  formule =…………………………………………………………………………………………………………………………………………………</w:t>
      </w:r>
    </w:p>
    <w:p w:rsidR="00F362AF" w:rsidRDefault="00F362AF" w:rsidP="00F362A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362AF" w:rsidRDefault="00F362AF" w:rsidP="00F362A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DRCI   =…………………………………………………………………………………………………………………………………………………</w:t>
      </w:r>
    </w:p>
    <w:p w:rsidR="00F362AF" w:rsidRDefault="00F362AF" w:rsidP="00F362A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D5AD8">
        <w:rPr>
          <w:rFonts w:ascii="Sakkal Majalla" w:eastAsia="Times New Roman" w:hAnsi="Sakkal Majalla" w:cs="Sakkal Majalla"/>
          <w:b/>
          <w:bCs/>
          <w:sz w:val="28"/>
          <w:szCs w:val="28"/>
        </w:rPr>
        <w:t>Machine MN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</w:t>
      </w:r>
    </w:p>
    <w:p w:rsidR="00F362AF" w:rsidRDefault="00F362AF" w:rsidP="00F362A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I</w:t>
      </w:r>
      <w:r>
        <w:rPr>
          <w:rFonts w:ascii="Sakkal Majalla" w:eastAsia="Times New Roman" w:hAnsi="Sakkal Majalla" w:cs="Sakkal Majalla"/>
          <w:sz w:val="28"/>
          <w:szCs w:val="28"/>
          <w:vertAlign w:val="subscript"/>
        </w:rPr>
        <w:t>0</w:t>
      </w:r>
      <w:r>
        <w:rPr>
          <w:rFonts w:ascii="Sakkal Majalla" w:eastAsia="Times New Roman" w:hAnsi="Sakkal Majalla" w:cs="Sakkal Majalla"/>
          <w:sz w:val="28"/>
          <w:szCs w:val="28"/>
        </w:rPr>
        <w:t>=……………………………………………………………………………………………………………………………………………………………………….</w:t>
      </w:r>
    </w:p>
    <w:p w:rsidR="00F362AF" w:rsidRDefault="00F362AF" w:rsidP="00F362AF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Dotation aux amortissements=…………………………………………………………………………………………………………………………</w:t>
      </w:r>
    </w:p>
    <w:p w:rsidR="00F362AF" w:rsidRDefault="00F362AF" w:rsidP="00F362A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VR=………………………………………………………………………………………………………………………………………………………………..……</w:t>
      </w:r>
    </w:p>
    <w:p w:rsidR="000D5AD8" w:rsidRDefault="000D5AD8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362AF" w:rsidRDefault="00F362AF" w:rsidP="00F362A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VAN   formule =…………………………………………………………………………………………………………………………………………………</w:t>
      </w:r>
    </w:p>
    <w:p w:rsidR="00F362AF" w:rsidRDefault="00F362AF" w:rsidP="00F362A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VAN =…………………………………………………………………………………………………………………………………………………………………</w:t>
      </w:r>
    </w:p>
    <w:p w:rsidR="00F362AF" w:rsidRDefault="00F362AF" w:rsidP="00F362A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362AF" w:rsidRPr="00F362AF" w:rsidRDefault="00F362AF" w:rsidP="00F362AF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F362AF">
        <w:rPr>
          <w:rFonts w:ascii="Sakkal Majalla" w:eastAsia="Times New Roman" w:hAnsi="Sakkal Majalla" w:cs="Sakkal Majalla"/>
          <w:b/>
          <w:bCs/>
          <w:sz w:val="28"/>
          <w:szCs w:val="28"/>
        </w:rPr>
        <w:t>DRCI</w:t>
      </w:r>
    </w:p>
    <w:tbl>
      <w:tblPr>
        <w:tblW w:w="9926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8"/>
        <w:gridCol w:w="1697"/>
        <w:gridCol w:w="1276"/>
        <w:gridCol w:w="1134"/>
        <w:gridCol w:w="1276"/>
        <w:gridCol w:w="1295"/>
      </w:tblGrid>
      <w:tr w:rsidR="00F362AF" w:rsidRPr="002E580D" w:rsidTr="003F65B8">
        <w:trPr>
          <w:trHeight w:val="62"/>
        </w:trPr>
        <w:tc>
          <w:tcPr>
            <w:tcW w:w="3248" w:type="dxa"/>
            <w:shd w:val="clear" w:color="auto" w:fill="C2D69B" w:themeFill="accent3" w:themeFillTint="99"/>
          </w:tcPr>
          <w:p w:rsidR="00F362AF" w:rsidRPr="002E580D" w:rsidRDefault="00F362AF" w:rsidP="00E538F7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Eléments</w:t>
            </w:r>
          </w:p>
        </w:tc>
        <w:tc>
          <w:tcPr>
            <w:tcW w:w="1697" w:type="dxa"/>
            <w:shd w:val="clear" w:color="auto" w:fill="C2D69B" w:themeFill="accent3" w:themeFillTint="99"/>
          </w:tcPr>
          <w:p w:rsidR="00F362AF" w:rsidRPr="002E580D" w:rsidRDefault="00F362AF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362AF" w:rsidRPr="002E580D" w:rsidRDefault="00F362AF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F362AF" w:rsidRPr="002E580D" w:rsidRDefault="00F362AF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362AF" w:rsidRPr="002E580D" w:rsidRDefault="00F362AF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C2D69B" w:themeFill="accent3" w:themeFillTint="99"/>
          </w:tcPr>
          <w:p w:rsidR="00F362AF" w:rsidRPr="002E580D" w:rsidRDefault="00F362AF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5</w:t>
            </w:r>
          </w:p>
        </w:tc>
      </w:tr>
      <w:tr w:rsidR="00F362AF" w:rsidRPr="002E580D" w:rsidTr="003F65B8">
        <w:trPr>
          <w:trHeight w:val="454"/>
        </w:trPr>
        <w:tc>
          <w:tcPr>
            <w:tcW w:w="324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362AF" w:rsidRPr="002E580D" w:rsidRDefault="00F362AF" w:rsidP="00E538F7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ash flows nets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</w:tr>
      <w:tr w:rsidR="00F362AF" w:rsidRPr="002E580D" w:rsidTr="003F65B8">
        <w:trPr>
          <w:trHeight w:val="237"/>
        </w:trPr>
        <w:tc>
          <w:tcPr>
            <w:tcW w:w="324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F362AF" w:rsidRPr="002E580D" w:rsidRDefault="00F362AF" w:rsidP="00E538F7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 xml:space="preserve">ash flows nets cumulés 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F362AF" w:rsidRDefault="00F362AF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</w:tr>
    </w:tbl>
    <w:p w:rsidR="00F362AF" w:rsidRDefault="00F362AF" w:rsidP="00F362A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 xml:space="preserve"> DRCI  formule =…………………………………………………………………………………………………………………………………………………</w:t>
      </w:r>
    </w:p>
    <w:p w:rsidR="00F362AF" w:rsidRDefault="00F362AF" w:rsidP="00F362A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362AF" w:rsidRDefault="00F362AF" w:rsidP="00F362AF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DRCI   =…………………………………………………………………………………………………………………………………………………</w:t>
      </w:r>
    </w:p>
    <w:p w:rsidR="00F362AF" w:rsidRDefault="00F362AF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362AF" w:rsidRDefault="00F362AF" w:rsidP="006E43B5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 xml:space="preserve">Conclusion </w:t>
      </w:r>
      <w:r w:rsidR="006E43B5">
        <w:rPr>
          <w:rFonts w:ascii="Sakkal Majalla" w:eastAsia="Times New Roman" w:hAnsi="Sakkal Majalla" w:cs="Sakkal Majalla"/>
          <w:sz w:val="28"/>
          <w:szCs w:val="28"/>
        </w:rPr>
        <w:t>générale :………………………………………………………………………………………………………………………………………….</w:t>
      </w:r>
    </w:p>
    <w:p w:rsidR="000D5AD8" w:rsidRPr="009D1E5E" w:rsidRDefault="006E43B5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D5AD8" w:rsidRDefault="009D1E5E" w:rsidP="00E538F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D5AD8">
        <w:rPr>
          <w:rFonts w:ascii="Sakkal Majalla" w:eastAsia="Times New Roman" w:hAnsi="Sakkal Majalla" w:cs="Sakkal Majalla"/>
          <w:b/>
          <w:bCs/>
          <w:sz w:val="32"/>
          <w:szCs w:val="32"/>
        </w:rPr>
        <w:t xml:space="preserve">Application </w:t>
      </w:r>
      <w:r w:rsidR="00E538F7">
        <w:rPr>
          <w:rFonts w:ascii="Sakkal Majalla" w:eastAsia="Times New Roman" w:hAnsi="Sakkal Majalla" w:cs="Sakkal Majalla"/>
          <w:b/>
          <w:bCs/>
          <w:sz w:val="32"/>
          <w:szCs w:val="32"/>
        </w:rPr>
        <w:t>7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: </w:t>
      </w:r>
    </w:p>
    <w:p w:rsidR="006E43B5" w:rsidRDefault="009D1E5E" w:rsidP="00576B3E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Pour améliorer sa rentabilité, et vu l'évaluation récente ayant rendu partiellement obsolète le système de production du produit « P », le gérant de la société « S &amp; S », Mr Haj </w:t>
      </w:r>
      <w:r w:rsidR="00576B3E">
        <w:rPr>
          <w:rFonts w:ascii="Sakkal Majalla" w:eastAsia="Times New Roman" w:hAnsi="Sakkal Majalla" w:cs="Sakkal Majalla"/>
          <w:sz w:val="28"/>
          <w:szCs w:val="28"/>
        </w:rPr>
        <w:t>A</w:t>
      </w:r>
      <w:r w:rsidR="000D5AD8">
        <w:rPr>
          <w:rFonts w:ascii="Sakkal Majalla" w:eastAsia="Times New Roman" w:hAnsi="Sakkal Majalla" w:cs="Sakkal Majalla"/>
          <w:sz w:val="28"/>
          <w:szCs w:val="28"/>
        </w:rPr>
        <w:t>lie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décide d'investir au début de l'exercice N+1 dans un système automatique de production. Il hésite entre deux machines machine « A » 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lastRenderedPageBreak/>
        <w:t xml:space="preserve">ou machine « B » dont les éléments caractérisant chacune des deux machines sont regroupés dont les documents qui suivent : </w:t>
      </w:r>
    </w:p>
    <w:p w:rsidR="006E43B5" w:rsidRDefault="009D1E5E" w:rsidP="00366EEB">
      <w:pPr>
        <w:spacing w:after="0" w:line="240" w:lineRule="auto"/>
        <w:jc w:val="center"/>
        <w:rPr>
          <w:rFonts w:ascii="Sakkal Majalla" w:eastAsia="Times New Roman" w:hAnsi="Sakkal Majalla" w:cs="Sakkal Majalla"/>
          <w:sz w:val="28"/>
          <w:szCs w:val="28"/>
        </w:rPr>
      </w:pPr>
      <w:r w:rsidRPr="006E43B5">
        <w:rPr>
          <w:rFonts w:ascii="Sakkal Majalla" w:eastAsia="Times New Roman" w:hAnsi="Sakkal Majalla" w:cs="Sakkal Majalla"/>
          <w:b/>
          <w:bCs/>
          <w:sz w:val="28"/>
          <w:szCs w:val="28"/>
        </w:rPr>
        <w:t>Document 1</w:t>
      </w:r>
    </w:p>
    <w:tbl>
      <w:tblPr>
        <w:tblStyle w:val="Ombrageclair1"/>
        <w:tblW w:w="0" w:type="auto"/>
        <w:tblLook w:val="04A0"/>
      </w:tblPr>
      <w:tblGrid>
        <w:gridCol w:w="3070"/>
        <w:gridCol w:w="3071"/>
        <w:gridCol w:w="3071"/>
      </w:tblGrid>
      <w:tr w:rsidR="006E43B5" w:rsidRPr="00DD6046" w:rsidTr="00DD6046">
        <w:trPr>
          <w:cnfStyle w:val="100000000000"/>
        </w:trPr>
        <w:tc>
          <w:tcPr>
            <w:cnfStyle w:val="001000000000"/>
            <w:tcW w:w="3070" w:type="dxa"/>
          </w:tcPr>
          <w:p w:rsidR="006E43B5" w:rsidRPr="00DD6046" w:rsidRDefault="006E43B5" w:rsidP="000D5AD8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  <w:t>Eléments</w:t>
            </w:r>
          </w:p>
        </w:tc>
        <w:tc>
          <w:tcPr>
            <w:tcW w:w="3071" w:type="dxa"/>
          </w:tcPr>
          <w:p w:rsidR="006E43B5" w:rsidRPr="00DD6046" w:rsidRDefault="006E43B5" w:rsidP="005A57B9">
            <w:pPr>
              <w:jc w:val="center"/>
              <w:cnfStyle w:val="100000000000"/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  <w:t>Machine «A»</w:t>
            </w:r>
          </w:p>
        </w:tc>
        <w:tc>
          <w:tcPr>
            <w:tcW w:w="3071" w:type="dxa"/>
          </w:tcPr>
          <w:p w:rsidR="006E43B5" w:rsidRPr="00DD6046" w:rsidRDefault="006E43B5" w:rsidP="005A57B9">
            <w:pPr>
              <w:jc w:val="center"/>
              <w:cnfStyle w:val="100000000000"/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  <w:t>Machine « B»</w:t>
            </w:r>
          </w:p>
        </w:tc>
      </w:tr>
      <w:tr w:rsidR="006E43B5" w:rsidRPr="00DD6046" w:rsidTr="00DD6046">
        <w:trPr>
          <w:cnfStyle w:val="000000100000"/>
        </w:trPr>
        <w:tc>
          <w:tcPr>
            <w:cnfStyle w:val="001000000000"/>
            <w:tcW w:w="3070" w:type="dxa"/>
          </w:tcPr>
          <w:p w:rsidR="006E43B5" w:rsidRPr="00DD6046" w:rsidRDefault="006E43B5" w:rsidP="000D5AD8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  <w:t>Prix d'acquisition HTVA</w:t>
            </w:r>
          </w:p>
          <w:p w:rsidR="006E43B5" w:rsidRPr="00DD6046" w:rsidRDefault="006E43B5" w:rsidP="000D5AD8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  <w:t>Frais d'installations TTC</w:t>
            </w:r>
          </w:p>
          <w:p w:rsidR="006E43B5" w:rsidRPr="00DD6046" w:rsidRDefault="006E43B5" w:rsidP="000D5AD8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  <w:t>Transport TTC (TVA 12 %)</w:t>
            </w:r>
          </w:p>
        </w:tc>
        <w:tc>
          <w:tcPr>
            <w:tcW w:w="3071" w:type="dxa"/>
          </w:tcPr>
          <w:p w:rsidR="006E43B5" w:rsidRPr="00DD6046" w:rsidRDefault="006E43B5" w:rsidP="005A57B9">
            <w:pPr>
              <w:jc w:val="center"/>
              <w:cnfStyle w:val="000000100000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  <w:t>169 000 D</w:t>
            </w:r>
          </w:p>
          <w:p w:rsidR="006E43B5" w:rsidRPr="00DD6046" w:rsidRDefault="006E43B5" w:rsidP="005A57B9">
            <w:pPr>
              <w:jc w:val="center"/>
              <w:cnfStyle w:val="000000100000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  <w:t>11 800 D</w:t>
            </w:r>
          </w:p>
          <w:p w:rsidR="006E43B5" w:rsidRPr="00DD6046" w:rsidRDefault="006E43B5" w:rsidP="005A57B9">
            <w:pPr>
              <w:jc w:val="center"/>
              <w:cnfStyle w:val="000000100000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  <w:t>1 120 D</w:t>
            </w:r>
          </w:p>
        </w:tc>
        <w:tc>
          <w:tcPr>
            <w:tcW w:w="3071" w:type="dxa"/>
          </w:tcPr>
          <w:p w:rsidR="006E43B5" w:rsidRPr="00DD6046" w:rsidRDefault="006E43B5" w:rsidP="005A57B9">
            <w:pPr>
              <w:jc w:val="center"/>
              <w:cnfStyle w:val="000000100000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  <w:t>200 000 D</w:t>
            </w:r>
          </w:p>
          <w:p w:rsidR="006E43B5" w:rsidRPr="00DD6046" w:rsidRDefault="006E43B5" w:rsidP="005A57B9">
            <w:pPr>
              <w:jc w:val="center"/>
              <w:cnfStyle w:val="000000100000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  <w:t>-</w:t>
            </w:r>
          </w:p>
          <w:p w:rsidR="006E43B5" w:rsidRPr="00DD6046" w:rsidRDefault="006E43B5" w:rsidP="005A57B9">
            <w:pPr>
              <w:jc w:val="center"/>
              <w:cnfStyle w:val="000000100000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  <w:t>-</w:t>
            </w:r>
          </w:p>
        </w:tc>
      </w:tr>
      <w:tr w:rsidR="006E43B5" w:rsidRPr="00DD6046" w:rsidTr="00DD6046">
        <w:tc>
          <w:tcPr>
            <w:cnfStyle w:val="001000000000"/>
            <w:tcW w:w="3070" w:type="dxa"/>
          </w:tcPr>
          <w:p w:rsidR="006E43B5" w:rsidRPr="00DD6046" w:rsidRDefault="006E43B5" w:rsidP="000D5AD8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  <w:t>Durée de vie probable</w:t>
            </w:r>
          </w:p>
        </w:tc>
        <w:tc>
          <w:tcPr>
            <w:tcW w:w="3071" w:type="dxa"/>
          </w:tcPr>
          <w:p w:rsidR="006E43B5" w:rsidRPr="00DD6046" w:rsidRDefault="006E43B5" w:rsidP="005A57B9">
            <w:pPr>
              <w:jc w:val="center"/>
              <w:cnfStyle w:val="000000000000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  <w:t>6 ans</w:t>
            </w:r>
          </w:p>
        </w:tc>
        <w:tc>
          <w:tcPr>
            <w:tcW w:w="3071" w:type="dxa"/>
          </w:tcPr>
          <w:p w:rsidR="006E43B5" w:rsidRPr="00DD6046" w:rsidRDefault="006E43B5" w:rsidP="005A57B9">
            <w:pPr>
              <w:jc w:val="center"/>
              <w:cnfStyle w:val="000000000000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  <w:t>8 ans</w:t>
            </w:r>
          </w:p>
        </w:tc>
      </w:tr>
      <w:tr w:rsidR="006E43B5" w:rsidRPr="00DD6046" w:rsidTr="00DD6046">
        <w:trPr>
          <w:cnfStyle w:val="000000100000"/>
        </w:trPr>
        <w:tc>
          <w:tcPr>
            <w:cnfStyle w:val="001000000000"/>
            <w:tcW w:w="3070" w:type="dxa"/>
          </w:tcPr>
          <w:p w:rsidR="006E43B5" w:rsidRPr="00DD6046" w:rsidRDefault="006E43B5" w:rsidP="000D5AD8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  <w:t>Valeur résiduelle</w:t>
            </w:r>
          </w:p>
        </w:tc>
        <w:tc>
          <w:tcPr>
            <w:tcW w:w="3071" w:type="dxa"/>
          </w:tcPr>
          <w:p w:rsidR="006E43B5" w:rsidRPr="00DD6046" w:rsidRDefault="006E43B5" w:rsidP="005A57B9">
            <w:pPr>
              <w:jc w:val="center"/>
              <w:cnfStyle w:val="000000100000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  <w:t>Cette machine</w:t>
            </w:r>
            <w:r w:rsidR="005A57B9" w:rsidRPr="00DD6046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  <w:t xml:space="preserve"> pourra être revendue à 30 000 D après 5 ans</w:t>
            </w:r>
          </w:p>
        </w:tc>
        <w:tc>
          <w:tcPr>
            <w:tcW w:w="3071" w:type="dxa"/>
          </w:tcPr>
          <w:p w:rsidR="006E43B5" w:rsidRPr="00DD6046" w:rsidRDefault="006E43B5" w:rsidP="005A57B9">
            <w:pPr>
              <w:jc w:val="center"/>
              <w:cnfStyle w:val="000000100000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  <w:t>Valeur Comptable Nette (VCN)</w:t>
            </w:r>
          </w:p>
        </w:tc>
      </w:tr>
      <w:tr w:rsidR="006E43B5" w:rsidRPr="00DD6046" w:rsidTr="00DD6046">
        <w:tc>
          <w:tcPr>
            <w:cnfStyle w:val="001000000000"/>
            <w:tcW w:w="3070" w:type="dxa"/>
          </w:tcPr>
          <w:p w:rsidR="006E43B5" w:rsidRPr="00DD6046" w:rsidRDefault="006E43B5" w:rsidP="000D5AD8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  <w:t>Durée de projet</w:t>
            </w:r>
          </w:p>
        </w:tc>
        <w:tc>
          <w:tcPr>
            <w:tcW w:w="6142" w:type="dxa"/>
            <w:gridSpan w:val="2"/>
          </w:tcPr>
          <w:p w:rsidR="006E43B5" w:rsidRPr="00DD6046" w:rsidRDefault="006E43B5" w:rsidP="005A57B9">
            <w:pPr>
              <w:jc w:val="center"/>
              <w:cnfStyle w:val="000000000000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  <w:t>5 ans</w:t>
            </w:r>
          </w:p>
        </w:tc>
      </w:tr>
      <w:tr w:rsidR="006E43B5" w:rsidRPr="00DD6046" w:rsidTr="00DD6046">
        <w:trPr>
          <w:cnfStyle w:val="000000100000"/>
        </w:trPr>
        <w:tc>
          <w:tcPr>
            <w:cnfStyle w:val="001000000000"/>
            <w:tcW w:w="3070" w:type="dxa"/>
          </w:tcPr>
          <w:p w:rsidR="006E43B5" w:rsidRPr="00DD6046" w:rsidRDefault="006E43B5" w:rsidP="000D5AD8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b w:val="0"/>
                <w:bCs w:val="0"/>
                <w:color w:val="FF0000"/>
                <w:sz w:val="24"/>
                <w:szCs w:val="24"/>
              </w:rPr>
              <w:t>Taux de TVA</w:t>
            </w:r>
          </w:p>
        </w:tc>
        <w:tc>
          <w:tcPr>
            <w:tcW w:w="6142" w:type="dxa"/>
            <w:gridSpan w:val="2"/>
          </w:tcPr>
          <w:p w:rsidR="006E43B5" w:rsidRPr="00DD6046" w:rsidRDefault="006E43B5" w:rsidP="005A57B9">
            <w:pPr>
              <w:jc w:val="center"/>
              <w:cnfStyle w:val="000000100000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</w:pPr>
            <w:r w:rsidRPr="00DD6046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</w:rPr>
              <w:t>18 %</w:t>
            </w:r>
          </w:p>
        </w:tc>
      </w:tr>
    </w:tbl>
    <w:p w:rsidR="00DD6046" w:rsidRDefault="00DD6046" w:rsidP="00366EE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5A57B9" w:rsidRDefault="009D1E5E" w:rsidP="00366EEB">
      <w:pPr>
        <w:spacing w:after="0" w:line="240" w:lineRule="auto"/>
        <w:jc w:val="center"/>
        <w:rPr>
          <w:rFonts w:ascii="Sakkal Majalla" w:eastAsia="Times New Roman" w:hAnsi="Sakkal Majalla" w:cs="Sakkal Majalla"/>
          <w:sz w:val="28"/>
          <w:szCs w:val="28"/>
        </w:rPr>
      </w:pPr>
      <w:r w:rsidRPr="005A57B9">
        <w:rPr>
          <w:rFonts w:ascii="Sakkal Majalla" w:eastAsia="Times New Roman" w:hAnsi="Sakkal Majalla" w:cs="Sakkal Majalla"/>
          <w:b/>
          <w:bCs/>
          <w:sz w:val="28"/>
          <w:szCs w:val="28"/>
        </w:rPr>
        <w:t>Document 2</w:t>
      </w:r>
    </w:p>
    <w:tbl>
      <w:tblPr>
        <w:tblStyle w:val="Grilledutableau"/>
        <w:tblW w:w="0" w:type="auto"/>
        <w:tblLook w:val="04A0"/>
      </w:tblPr>
      <w:tblGrid>
        <w:gridCol w:w="2093"/>
        <w:gridCol w:w="3685"/>
        <w:gridCol w:w="3434"/>
      </w:tblGrid>
      <w:tr w:rsidR="005A57B9" w:rsidTr="00576B3E">
        <w:tc>
          <w:tcPr>
            <w:tcW w:w="2093" w:type="dxa"/>
            <w:tcBorders>
              <w:bottom w:val="single" w:sz="4" w:space="0" w:color="auto"/>
            </w:tcBorders>
          </w:tcPr>
          <w:p w:rsidR="005A57B9" w:rsidRPr="00576B3E" w:rsidRDefault="005A57B9" w:rsidP="00576B3E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76B3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Eléments</w:t>
            </w:r>
          </w:p>
        </w:tc>
        <w:tc>
          <w:tcPr>
            <w:tcW w:w="3685" w:type="dxa"/>
          </w:tcPr>
          <w:p w:rsidR="005A57B9" w:rsidRPr="00576B3E" w:rsidRDefault="005A57B9" w:rsidP="00576B3E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76B3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Machine «A»</w:t>
            </w:r>
          </w:p>
        </w:tc>
        <w:tc>
          <w:tcPr>
            <w:tcW w:w="3434" w:type="dxa"/>
          </w:tcPr>
          <w:p w:rsidR="005A57B9" w:rsidRPr="00576B3E" w:rsidRDefault="005A57B9" w:rsidP="00576B3E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76B3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Machine « B»</w:t>
            </w:r>
          </w:p>
        </w:tc>
      </w:tr>
      <w:tr w:rsidR="005A57B9" w:rsidTr="00576B3E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5A57B9" w:rsidRPr="00516DD2" w:rsidRDefault="00576B3E" w:rsidP="0048673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Autres renseignements</w:t>
            </w:r>
          </w:p>
        </w:tc>
        <w:tc>
          <w:tcPr>
            <w:tcW w:w="3685" w:type="dxa"/>
          </w:tcPr>
          <w:p w:rsidR="005A57B9" w:rsidRDefault="005A57B9" w:rsidP="00576B3E">
            <w:pPr>
              <w:jc w:val="both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La quantité supplémentaire produite et vendue par cette machine est de 3 000 unités et pourra être écoulée au prix de vente unitaire de 42,500 D HTVA</w:t>
            </w:r>
          </w:p>
        </w:tc>
        <w:tc>
          <w:tcPr>
            <w:tcW w:w="3434" w:type="dxa"/>
          </w:tcPr>
          <w:p w:rsidR="005A57B9" w:rsidRDefault="005A57B9" w:rsidP="00576B3E">
            <w:pPr>
              <w:jc w:val="both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L'entreprise pourra écouler</w:t>
            </w:r>
          </w:p>
          <w:p w:rsidR="005A57B9" w:rsidRDefault="005A57B9" w:rsidP="00576B3E">
            <w:pPr>
              <w:jc w:val="both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• 3000 unités supplémentaires la 1 ere et la 2eme année • 3300 unités pour les 3 dernières années</w:t>
            </w:r>
          </w:p>
        </w:tc>
      </w:tr>
      <w:tr w:rsidR="005A57B9" w:rsidTr="00576B3E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5A57B9" w:rsidRPr="00516DD2" w:rsidRDefault="005A57B9" w:rsidP="0048673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57B9" w:rsidRDefault="005A57B9" w:rsidP="00576B3E">
            <w:pPr>
              <w:jc w:val="both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Les charges variables supplémentaires représentent 35% du chiffre d'affaires</w:t>
            </w:r>
          </w:p>
          <w:p w:rsidR="00576B3E" w:rsidRDefault="00576B3E" w:rsidP="00576B3E">
            <w:pPr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Les charges fixes décaissables </w:t>
            </w: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supplémentaires estimées sont</w:t>
            </w: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12 275 D par an</w:t>
            </w: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3434" w:type="dxa"/>
          </w:tcPr>
          <w:p w:rsidR="005A57B9" w:rsidRDefault="00576B3E" w:rsidP="00576B3E">
            <w:pPr>
              <w:jc w:val="both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L'exploitation</w:t>
            </w: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de</w:t>
            </w: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cette machine permettra à l'entreprise de réaliser un résultat unitaire avant impôt</w:t>
            </w:r>
          </w:p>
          <w:p w:rsidR="00576B3E" w:rsidRDefault="00576B3E" w:rsidP="00576B3E">
            <w:pPr>
              <w:jc w:val="both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•14,200D les deux premières années.</w:t>
            </w:r>
          </w:p>
          <w:p w:rsidR="00576B3E" w:rsidRDefault="00576B3E" w:rsidP="00576B3E">
            <w:pPr>
              <w:jc w:val="both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•14,600D les 3 dernières années.</w:t>
            </w:r>
          </w:p>
        </w:tc>
      </w:tr>
      <w:tr w:rsidR="00576B3E" w:rsidTr="00576B3E">
        <w:tc>
          <w:tcPr>
            <w:tcW w:w="2093" w:type="dxa"/>
          </w:tcPr>
          <w:p w:rsidR="00576B3E" w:rsidRPr="00516DD2" w:rsidRDefault="00576B3E" w:rsidP="0048673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Taux d'actualisation</w:t>
            </w:r>
          </w:p>
        </w:tc>
        <w:tc>
          <w:tcPr>
            <w:tcW w:w="7119" w:type="dxa"/>
            <w:gridSpan w:val="2"/>
          </w:tcPr>
          <w:p w:rsidR="00576B3E" w:rsidRDefault="00576B3E" w:rsidP="00576B3E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10 %</w:t>
            </w:r>
          </w:p>
        </w:tc>
      </w:tr>
      <w:tr w:rsidR="00576B3E" w:rsidTr="00576B3E">
        <w:tc>
          <w:tcPr>
            <w:tcW w:w="2093" w:type="dxa"/>
          </w:tcPr>
          <w:p w:rsidR="00576B3E" w:rsidRPr="00516DD2" w:rsidRDefault="00576B3E" w:rsidP="00576B3E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Taux d'impôt sur bénéfice</w:t>
            </w:r>
          </w:p>
        </w:tc>
        <w:tc>
          <w:tcPr>
            <w:tcW w:w="7119" w:type="dxa"/>
            <w:gridSpan w:val="2"/>
          </w:tcPr>
          <w:p w:rsidR="00576B3E" w:rsidRDefault="00576B3E" w:rsidP="00576B3E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25%</w:t>
            </w:r>
          </w:p>
        </w:tc>
      </w:tr>
    </w:tbl>
    <w:p w:rsidR="005A57B9" w:rsidRDefault="005A57B9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576B3E" w:rsidRDefault="009D1E5E" w:rsidP="00576B3E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Mr </w:t>
      </w:r>
      <w:r w:rsidRPr="00710E99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Haj </w:t>
      </w:r>
      <w:r w:rsidR="00576B3E" w:rsidRPr="00710E99">
        <w:rPr>
          <w:rFonts w:ascii="Sakkal Majalla" w:eastAsia="Times New Roman" w:hAnsi="Sakkal Majalla" w:cs="Sakkal Majalla"/>
          <w:b/>
          <w:bCs/>
          <w:sz w:val="28"/>
          <w:szCs w:val="28"/>
        </w:rPr>
        <w:t>Alie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vous demande d'étudier la rentabilité de ces 2 projets selon les critères de la valeur Actuelle Nette (VAN) et du Délai de Récupération du Capital Investi (DRCI). </w:t>
      </w:r>
    </w:p>
    <w:p w:rsidR="00576B3E" w:rsidRDefault="009D1E5E" w:rsidP="00576B3E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1. Complétez </w:t>
      </w:r>
      <w:r w:rsidRPr="00710E99">
        <w:rPr>
          <w:rFonts w:ascii="Sakkal Majalla" w:eastAsia="Times New Roman" w:hAnsi="Sakkal Majalla" w:cs="Sakkal Majalla"/>
          <w:b/>
          <w:bCs/>
          <w:sz w:val="28"/>
          <w:szCs w:val="28"/>
        </w:rPr>
        <w:t>l'Annexe 1</w:t>
      </w:r>
    </w:p>
    <w:p w:rsidR="00576B3E" w:rsidRDefault="009D1E5E" w:rsidP="00576B3E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2. Complétez le tableau donné en </w:t>
      </w:r>
      <w:r w:rsidRPr="00710E99">
        <w:rPr>
          <w:rFonts w:ascii="Sakkal Majalla" w:eastAsia="Times New Roman" w:hAnsi="Sakkal Majalla" w:cs="Sakkal Majalla"/>
          <w:b/>
          <w:bCs/>
          <w:sz w:val="28"/>
          <w:szCs w:val="28"/>
        </w:rPr>
        <w:t>Annexe 2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relatif à la machine A </w:t>
      </w:r>
    </w:p>
    <w:p w:rsidR="00576B3E" w:rsidRDefault="009D1E5E" w:rsidP="00576B3E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3. Complétez le tableau donné en </w:t>
      </w:r>
      <w:r w:rsidRPr="00710E99">
        <w:rPr>
          <w:rFonts w:ascii="Sakkal Majalla" w:eastAsia="Times New Roman" w:hAnsi="Sakkal Majalla" w:cs="Sakkal Majalla"/>
          <w:b/>
          <w:bCs/>
          <w:sz w:val="28"/>
          <w:szCs w:val="28"/>
        </w:rPr>
        <w:t>Annexe 3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relatif à la machine B: </w:t>
      </w:r>
    </w:p>
    <w:p w:rsidR="000E7470" w:rsidRDefault="009D1E5E" w:rsidP="00576B3E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4. Complétez le tableau donné en </w:t>
      </w:r>
      <w:r w:rsidRPr="00710E99">
        <w:rPr>
          <w:rFonts w:ascii="Sakkal Majalla" w:eastAsia="Times New Roman" w:hAnsi="Sakkal Majalla" w:cs="Sakkal Majalla"/>
          <w:b/>
          <w:bCs/>
          <w:sz w:val="28"/>
          <w:szCs w:val="28"/>
        </w:rPr>
        <w:t>Annexe 4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relatif à la machine A ; </w:t>
      </w:r>
    </w:p>
    <w:p w:rsidR="000E7470" w:rsidRDefault="009D1E5E" w:rsidP="00576B3E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5. Complétez le tableau donné en </w:t>
      </w:r>
      <w:r w:rsidRPr="00710E99">
        <w:rPr>
          <w:rFonts w:ascii="Sakkal Majalla" w:eastAsia="Times New Roman" w:hAnsi="Sakkal Majalla" w:cs="Sakkal Majalla"/>
          <w:b/>
          <w:bCs/>
          <w:sz w:val="28"/>
          <w:szCs w:val="28"/>
        </w:rPr>
        <w:t>Annexe 5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relatif à la machine B ;</w:t>
      </w:r>
    </w:p>
    <w:p w:rsidR="009D1E5E" w:rsidRPr="009D1E5E" w:rsidRDefault="009D1E5E" w:rsidP="003F65B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6. Quelle machine à retenir en se basant successivement sur le critère de la VAN et celui du DRCI, Justifiez votre décision.</w:t>
      </w:r>
      <w:r w:rsidR="003F65B8">
        <w:rPr>
          <w:rFonts w:ascii="Sakkal Majalla" w:eastAsia="Times New Roman" w:hAnsi="Sakkal Majalla" w:cs="Sakkal Majalla"/>
          <w:sz w:val="28"/>
          <w:szCs w:val="28"/>
        </w:rPr>
        <w:t xml:space="preserve">                                                                      i = 10%</w:t>
      </w:r>
    </w:p>
    <w:tbl>
      <w:tblPr>
        <w:tblW w:w="91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1"/>
        <w:gridCol w:w="1581"/>
        <w:gridCol w:w="1699"/>
        <w:gridCol w:w="1828"/>
        <w:gridCol w:w="1698"/>
        <w:gridCol w:w="1670"/>
      </w:tblGrid>
      <w:tr w:rsidR="003F65B8" w:rsidRPr="003F65B8" w:rsidTr="003F65B8">
        <w:trPr>
          <w:trHeight w:val="780"/>
        </w:trPr>
        <w:tc>
          <w:tcPr>
            <w:tcW w:w="701" w:type="dxa"/>
            <w:shd w:val="clear" w:color="auto" w:fill="FABF8F" w:themeFill="accent6" w:themeFillTint="99"/>
          </w:tcPr>
          <w:p w:rsidR="003F65B8" w:rsidRPr="003F65B8" w:rsidRDefault="003F65B8" w:rsidP="003F65B8">
            <w:pPr>
              <w:pStyle w:val="TableParagraph"/>
              <w:spacing w:before="9"/>
              <w:rPr>
                <w:rFonts w:ascii="Book Antiqua" w:hAnsi="Book Antiqua"/>
                <w:sz w:val="18"/>
                <w:szCs w:val="18"/>
              </w:rPr>
            </w:pPr>
          </w:p>
          <w:p w:rsidR="003F65B8" w:rsidRPr="003F65B8" w:rsidRDefault="003F65B8" w:rsidP="003F65B8">
            <w:pPr>
              <w:pStyle w:val="TableParagraph"/>
              <w:ind w:right="275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</w:rPr>
              <w:t>n</w:t>
            </w:r>
          </w:p>
        </w:tc>
        <w:tc>
          <w:tcPr>
            <w:tcW w:w="1581" w:type="dxa"/>
            <w:shd w:val="clear" w:color="auto" w:fill="FABF8F" w:themeFill="accent6" w:themeFillTint="99"/>
          </w:tcPr>
          <w:p w:rsidR="003F65B8" w:rsidRPr="003F65B8" w:rsidRDefault="003F65B8" w:rsidP="003F65B8">
            <w:pPr>
              <w:pStyle w:val="TableParagraph"/>
              <w:spacing w:before="9"/>
              <w:rPr>
                <w:rFonts w:ascii="Book Antiqua" w:hAnsi="Book Antiqua"/>
                <w:sz w:val="18"/>
                <w:szCs w:val="18"/>
              </w:rPr>
            </w:pPr>
          </w:p>
          <w:p w:rsidR="003F65B8" w:rsidRPr="003F65B8" w:rsidRDefault="003F65B8" w:rsidP="003F65B8">
            <w:pPr>
              <w:pStyle w:val="TableParagraph"/>
              <w:ind w:left="306" w:right="294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</w:rPr>
              <w:t>(1+i)</w:t>
            </w:r>
            <w:r w:rsidRPr="003F65B8">
              <w:rPr>
                <w:rFonts w:ascii="Book Antiqua" w:hAnsi="Book Antiqua"/>
                <w:b/>
                <w:position w:val="6"/>
                <w:sz w:val="18"/>
                <w:szCs w:val="18"/>
              </w:rPr>
              <w:t>n</w:t>
            </w:r>
          </w:p>
        </w:tc>
        <w:tc>
          <w:tcPr>
            <w:tcW w:w="1699" w:type="dxa"/>
            <w:shd w:val="clear" w:color="auto" w:fill="FABF8F" w:themeFill="accent6" w:themeFillTint="99"/>
          </w:tcPr>
          <w:p w:rsidR="003F65B8" w:rsidRPr="003F65B8" w:rsidRDefault="003F65B8" w:rsidP="003F65B8">
            <w:pPr>
              <w:pStyle w:val="TableParagraph"/>
              <w:spacing w:before="9"/>
              <w:rPr>
                <w:rFonts w:ascii="Book Antiqua" w:hAnsi="Book Antiqua"/>
                <w:sz w:val="18"/>
                <w:szCs w:val="18"/>
              </w:rPr>
            </w:pPr>
          </w:p>
          <w:p w:rsidR="003F65B8" w:rsidRPr="003F65B8" w:rsidRDefault="003F65B8" w:rsidP="003F65B8">
            <w:pPr>
              <w:pStyle w:val="TableParagraph"/>
              <w:ind w:left="364" w:right="35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</w:rPr>
              <w:t>(1+i)</w:t>
            </w:r>
            <w:r w:rsidRPr="003F65B8">
              <w:rPr>
                <w:rFonts w:ascii="Book Antiqua" w:hAnsi="Book Antiqua"/>
                <w:b/>
                <w:position w:val="6"/>
                <w:sz w:val="18"/>
                <w:szCs w:val="18"/>
              </w:rPr>
              <w:t>-n</w:t>
            </w:r>
          </w:p>
        </w:tc>
        <w:tc>
          <w:tcPr>
            <w:tcW w:w="1828" w:type="dxa"/>
            <w:shd w:val="clear" w:color="auto" w:fill="FABF8F" w:themeFill="accent6" w:themeFillTint="99"/>
          </w:tcPr>
          <w:p w:rsidR="003F65B8" w:rsidRPr="003F65B8" w:rsidRDefault="003F65B8" w:rsidP="003F65B8">
            <w:pPr>
              <w:pStyle w:val="TableParagraph"/>
              <w:spacing w:before="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3F65B8" w:rsidRPr="003F65B8" w:rsidRDefault="003F65B8" w:rsidP="003F65B8">
            <w:pPr>
              <w:pStyle w:val="TableParagraph"/>
              <w:spacing w:line="250" w:lineRule="atLeast"/>
              <w:ind w:left="882" w:right="202" w:hanging="651"/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</w:pPr>
            <w:r w:rsidRPr="003F65B8"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  <w:t>_ (1+i)</w:t>
            </w:r>
            <w:r w:rsidRPr="003F65B8">
              <w:rPr>
                <w:rFonts w:ascii="Book Antiqua" w:hAnsi="Book Antiqua"/>
                <w:b/>
                <w:bCs/>
                <w:position w:val="6"/>
                <w:sz w:val="18"/>
                <w:szCs w:val="18"/>
                <w:u w:val="single"/>
              </w:rPr>
              <w:t xml:space="preserve">n </w:t>
            </w:r>
            <w:r w:rsidRPr="003F65B8"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  <w:t>– 1 _</w:t>
            </w:r>
          </w:p>
          <w:p w:rsidR="003F65B8" w:rsidRPr="003F65B8" w:rsidRDefault="003F65B8" w:rsidP="003F65B8">
            <w:pPr>
              <w:pStyle w:val="TableParagraph"/>
              <w:spacing w:line="250" w:lineRule="atLeast"/>
              <w:ind w:left="882" w:right="202" w:hanging="651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    i</w:t>
            </w:r>
          </w:p>
        </w:tc>
        <w:tc>
          <w:tcPr>
            <w:tcW w:w="1698" w:type="dxa"/>
            <w:shd w:val="clear" w:color="auto" w:fill="FABF8F" w:themeFill="accent6" w:themeFillTint="99"/>
          </w:tcPr>
          <w:p w:rsidR="003F65B8" w:rsidRPr="003F65B8" w:rsidRDefault="003F65B8" w:rsidP="003F65B8">
            <w:pPr>
              <w:pStyle w:val="TableParagraph"/>
              <w:spacing w:before="2"/>
              <w:rPr>
                <w:rFonts w:ascii="Book Antiqua" w:hAnsi="Book Antiqua"/>
                <w:sz w:val="18"/>
                <w:szCs w:val="18"/>
              </w:rPr>
            </w:pPr>
          </w:p>
          <w:p w:rsidR="003F65B8" w:rsidRPr="003F65B8" w:rsidRDefault="003F65B8" w:rsidP="003F65B8">
            <w:pPr>
              <w:pStyle w:val="TableParagraph"/>
              <w:spacing w:line="250" w:lineRule="atLeast"/>
              <w:ind w:left="820" w:right="96" w:hanging="692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  <w:u w:val="single"/>
              </w:rPr>
              <w:t>_ 1 – (1+i)</w:t>
            </w:r>
            <w:r w:rsidRPr="003F65B8">
              <w:rPr>
                <w:rFonts w:ascii="Book Antiqua" w:hAnsi="Book Antiqua"/>
                <w:b/>
                <w:position w:val="6"/>
                <w:sz w:val="18"/>
                <w:szCs w:val="18"/>
                <w:u w:val="single"/>
              </w:rPr>
              <w:t xml:space="preserve">-n </w:t>
            </w:r>
            <w:r w:rsidRPr="003F65B8">
              <w:rPr>
                <w:rFonts w:ascii="Book Antiqua" w:hAnsi="Book Antiqua"/>
                <w:b/>
                <w:sz w:val="18"/>
                <w:szCs w:val="18"/>
              </w:rPr>
              <w:t xml:space="preserve">_ </w:t>
            </w:r>
          </w:p>
          <w:p w:rsidR="003F65B8" w:rsidRPr="003F65B8" w:rsidRDefault="003F65B8" w:rsidP="003F65B8">
            <w:pPr>
              <w:pStyle w:val="TableParagraph"/>
              <w:spacing w:line="250" w:lineRule="atLeast"/>
              <w:ind w:right="96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</w:rPr>
              <w:t xml:space="preserve">               i</w:t>
            </w:r>
          </w:p>
        </w:tc>
        <w:tc>
          <w:tcPr>
            <w:tcW w:w="1670" w:type="dxa"/>
            <w:shd w:val="clear" w:color="auto" w:fill="FABF8F" w:themeFill="accent6" w:themeFillTint="99"/>
          </w:tcPr>
          <w:p w:rsidR="003F65B8" w:rsidRPr="003F65B8" w:rsidRDefault="003F65B8" w:rsidP="003F65B8">
            <w:pPr>
              <w:pStyle w:val="TableParagraph"/>
              <w:spacing w:before="2"/>
              <w:rPr>
                <w:rFonts w:ascii="Book Antiqua" w:hAnsi="Book Antiqua"/>
                <w:sz w:val="18"/>
                <w:szCs w:val="18"/>
              </w:rPr>
            </w:pPr>
          </w:p>
          <w:p w:rsidR="003F65B8" w:rsidRPr="003F65B8" w:rsidRDefault="003F65B8" w:rsidP="003F65B8">
            <w:pPr>
              <w:pStyle w:val="TableParagraph"/>
              <w:tabs>
                <w:tab w:val="left" w:pos="775"/>
                <w:tab w:val="left" w:pos="1331"/>
              </w:tabs>
              <w:spacing w:line="250" w:lineRule="atLeast"/>
              <w:ind w:left="306" w:right="198" w:hanging="89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  <w:u w:val="single"/>
              </w:rPr>
              <w:t>_</w:t>
            </w:r>
            <w:r w:rsidRPr="003F65B8">
              <w:rPr>
                <w:rFonts w:ascii="Book Antiqua" w:hAnsi="Book Antiqua"/>
                <w:b/>
                <w:sz w:val="18"/>
                <w:szCs w:val="18"/>
                <w:u w:val="single"/>
              </w:rPr>
              <w:tab/>
              <w:t>i</w:t>
            </w:r>
            <w:r w:rsidRPr="003F65B8">
              <w:rPr>
                <w:rFonts w:ascii="Book Antiqua" w:hAnsi="Book Antiqua"/>
                <w:b/>
                <w:sz w:val="18"/>
                <w:szCs w:val="18"/>
                <w:u w:val="single"/>
              </w:rPr>
              <w:tab/>
            </w:r>
            <w:r w:rsidRPr="003F65B8">
              <w:rPr>
                <w:rFonts w:ascii="Book Antiqua" w:hAnsi="Book Antiqua"/>
                <w:b/>
                <w:spacing w:val="-17"/>
                <w:sz w:val="18"/>
                <w:szCs w:val="18"/>
                <w:u w:val="single"/>
              </w:rPr>
              <w:t>_</w:t>
            </w:r>
            <w:r w:rsidRPr="003F65B8">
              <w:rPr>
                <w:rFonts w:ascii="Book Antiqua" w:hAnsi="Book Antiqua"/>
                <w:b/>
                <w:spacing w:val="-17"/>
                <w:sz w:val="18"/>
                <w:szCs w:val="18"/>
              </w:rPr>
              <w:t xml:space="preserve"> </w:t>
            </w:r>
            <w:r w:rsidRPr="003F65B8">
              <w:rPr>
                <w:rFonts w:ascii="Book Antiqua" w:hAnsi="Book Antiqua"/>
                <w:b/>
                <w:sz w:val="18"/>
                <w:szCs w:val="18"/>
              </w:rPr>
              <w:t>1 –</w:t>
            </w:r>
            <w:r w:rsidRPr="003F65B8">
              <w:rPr>
                <w:rFonts w:ascii="Book Antiqua" w:hAnsi="Book Antiqua"/>
                <w:b/>
                <w:spacing w:val="-2"/>
                <w:sz w:val="18"/>
                <w:szCs w:val="18"/>
              </w:rPr>
              <w:t xml:space="preserve"> </w:t>
            </w:r>
            <w:r w:rsidRPr="003F65B8">
              <w:rPr>
                <w:rFonts w:ascii="Book Antiqua" w:hAnsi="Book Antiqua"/>
                <w:b/>
                <w:sz w:val="18"/>
                <w:szCs w:val="18"/>
              </w:rPr>
              <w:t>(1+i)</w:t>
            </w:r>
            <w:r w:rsidRPr="003F65B8">
              <w:rPr>
                <w:rFonts w:ascii="Book Antiqua" w:hAnsi="Book Antiqua"/>
                <w:b/>
                <w:position w:val="6"/>
                <w:sz w:val="18"/>
                <w:szCs w:val="18"/>
              </w:rPr>
              <w:t>-n</w:t>
            </w:r>
          </w:p>
        </w:tc>
      </w:tr>
      <w:tr w:rsidR="003F65B8" w:rsidRPr="003F65B8" w:rsidTr="003F65B8">
        <w:trPr>
          <w:trHeight w:val="251"/>
        </w:trPr>
        <w:tc>
          <w:tcPr>
            <w:tcW w:w="701" w:type="dxa"/>
          </w:tcPr>
          <w:p w:rsidR="003F65B8" w:rsidRPr="003F65B8" w:rsidRDefault="003F65B8" w:rsidP="003F65B8">
            <w:pPr>
              <w:pStyle w:val="TableParagraph"/>
              <w:spacing w:before="1"/>
              <w:ind w:right="281"/>
              <w:jc w:val="right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1</w:t>
            </w:r>
          </w:p>
        </w:tc>
        <w:tc>
          <w:tcPr>
            <w:tcW w:w="1581" w:type="dxa"/>
          </w:tcPr>
          <w:p w:rsidR="003F65B8" w:rsidRPr="003F65B8" w:rsidRDefault="003F65B8" w:rsidP="003F65B8">
            <w:pPr>
              <w:pStyle w:val="TableParagraph"/>
              <w:spacing w:before="1"/>
              <w:ind w:left="306" w:right="295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1,100 000</w:t>
            </w:r>
          </w:p>
        </w:tc>
        <w:tc>
          <w:tcPr>
            <w:tcW w:w="1699" w:type="dxa"/>
          </w:tcPr>
          <w:p w:rsidR="003F65B8" w:rsidRPr="003F65B8" w:rsidRDefault="003F65B8" w:rsidP="003F65B8">
            <w:pPr>
              <w:pStyle w:val="TableParagraph"/>
              <w:spacing w:before="1"/>
              <w:ind w:left="364" w:right="355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0,909 091</w:t>
            </w:r>
          </w:p>
        </w:tc>
        <w:tc>
          <w:tcPr>
            <w:tcW w:w="1828" w:type="dxa"/>
          </w:tcPr>
          <w:p w:rsidR="003F65B8" w:rsidRPr="003F65B8" w:rsidRDefault="003F65B8" w:rsidP="003F65B8">
            <w:pPr>
              <w:pStyle w:val="TableParagraph"/>
              <w:spacing w:before="1"/>
              <w:ind w:left="430" w:right="418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1,000 000</w:t>
            </w:r>
          </w:p>
        </w:tc>
        <w:tc>
          <w:tcPr>
            <w:tcW w:w="1698" w:type="dxa"/>
          </w:tcPr>
          <w:p w:rsidR="003F65B8" w:rsidRPr="003F65B8" w:rsidRDefault="003F65B8" w:rsidP="003F65B8">
            <w:pPr>
              <w:pStyle w:val="TableParagraph"/>
              <w:spacing w:before="1"/>
              <w:ind w:left="365" w:right="351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0,909 091</w:t>
            </w:r>
          </w:p>
        </w:tc>
        <w:tc>
          <w:tcPr>
            <w:tcW w:w="1670" w:type="dxa"/>
          </w:tcPr>
          <w:p w:rsidR="003F65B8" w:rsidRPr="003F65B8" w:rsidRDefault="003F65B8" w:rsidP="003F65B8">
            <w:pPr>
              <w:pStyle w:val="TableParagraph"/>
              <w:spacing w:before="1"/>
              <w:ind w:right="266"/>
              <w:jc w:val="right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1,100 000 0</w:t>
            </w:r>
          </w:p>
        </w:tc>
      </w:tr>
      <w:tr w:rsidR="003F65B8" w:rsidRPr="003F65B8" w:rsidTr="003F65B8">
        <w:trPr>
          <w:trHeight w:val="252"/>
        </w:trPr>
        <w:tc>
          <w:tcPr>
            <w:tcW w:w="701" w:type="dxa"/>
          </w:tcPr>
          <w:p w:rsidR="003F65B8" w:rsidRPr="003F65B8" w:rsidRDefault="003F65B8" w:rsidP="003F65B8">
            <w:pPr>
              <w:pStyle w:val="TableParagraph"/>
              <w:spacing w:before="2"/>
              <w:ind w:right="281"/>
              <w:jc w:val="right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2</w:t>
            </w:r>
          </w:p>
        </w:tc>
        <w:tc>
          <w:tcPr>
            <w:tcW w:w="1581" w:type="dxa"/>
          </w:tcPr>
          <w:p w:rsidR="003F65B8" w:rsidRPr="003F65B8" w:rsidRDefault="003F65B8" w:rsidP="003F65B8">
            <w:pPr>
              <w:pStyle w:val="TableParagraph"/>
              <w:spacing w:before="2"/>
              <w:ind w:left="306" w:right="295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1,210 000</w:t>
            </w:r>
          </w:p>
        </w:tc>
        <w:tc>
          <w:tcPr>
            <w:tcW w:w="1699" w:type="dxa"/>
          </w:tcPr>
          <w:p w:rsidR="003F65B8" w:rsidRPr="003F65B8" w:rsidRDefault="003F65B8" w:rsidP="003F65B8">
            <w:pPr>
              <w:pStyle w:val="TableParagraph"/>
              <w:spacing w:before="2"/>
              <w:ind w:left="364" w:right="355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0,826 446</w:t>
            </w:r>
          </w:p>
        </w:tc>
        <w:tc>
          <w:tcPr>
            <w:tcW w:w="1828" w:type="dxa"/>
          </w:tcPr>
          <w:p w:rsidR="003F65B8" w:rsidRPr="003F65B8" w:rsidRDefault="003F65B8" w:rsidP="003F65B8">
            <w:pPr>
              <w:pStyle w:val="TableParagraph"/>
              <w:spacing w:before="2"/>
              <w:ind w:left="430" w:right="418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2,100 000</w:t>
            </w:r>
          </w:p>
        </w:tc>
        <w:tc>
          <w:tcPr>
            <w:tcW w:w="1698" w:type="dxa"/>
          </w:tcPr>
          <w:p w:rsidR="003F65B8" w:rsidRPr="003F65B8" w:rsidRDefault="003F65B8" w:rsidP="003F65B8">
            <w:pPr>
              <w:pStyle w:val="TableParagraph"/>
              <w:spacing w:before="2"/>
              <w:ind w:left="365" w:right="351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1,735 537</w:t>
            </w:r>
          </w:p>
        </w:tc>
        <w:tc>
          <w:tcPr>
            <w:tcW w:w="1670" w:type="dxa"/>
          </w:tcPr>
          <w:p w:rsidR="003F65B8" w:rsidRPr="003F65B8" w:rsidRDefault="003F65B8" w:rsidP="003F65B8">
            <w:pPr>
              <w:pStyle w:val="TableParagraph"/>
              <w:spacing w:before="2"/>
              <w:ind w:right="266"/>
              <w:jc w:val="right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0,576 190 4</w:t>
            </w:r>
          </w:p>
        </w:tc>
      </w:tr>
      <w:tr w:rsidR="003F65B8" w:rsidRPr="003F65B8" w:rsidTr="003F65B8">
        <w:trPr>
          <w:trHeight w:val="251"/>
        </w:trPr>
        <w:tc>
          <w:tcPr>
            <w:tcW w:w="701" w:type="dxa"/>
          </w:tcPr>
          <w:p w:rsidR="003F65B8" w:rsidRPr="003F65B8" w:rsidRDefault="003F65B8" w:rsidP="003F65B8">
            <w:pPr>
              <w:pStyle w:val="TableParagraph"/>
              <w:spacing w:before="1"/>
              <w:ind w:right="281"/>
              <w:jc w:val="right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3</w:t>
            </w:r>
          </w:p>
        </w:tc>
        <w:tc>
          <w:tcPr>
            <w:tcW w:w="1581" w:type="dxa"/>
          </w:tcPr>
          <w:p w:rsidR="003F65B8" w:rsidRPr="003F65B8" w:rsidRDefault="003F65B8" w:rsidP="003F65B8">
            <w:pPr>
              <w:pStyle w:val="TableParagraph"/>
              <w:spacing w:before="1"/>
              <w:ind w:left="306" w:right="295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1,331 000</w:t>
            </w:r>
          </w:p>
        </w:tc>
        <w:tc>
          <w:tcPr>
            <w:tcW w:w="1699" w:type="dxa"/>
          </w:tcPr>
          <w:p w:rsidR="003F65B8" w:rsidRPr="003F65B8" w:rsidRDefault="003F65B8" w:rsidP="003F65B8">
            <w:pPr>
              <w:pStyle w:val="TableParagraph"/>
              <w:spacing w:before="1"/>
              <w:ind w:left="364" w:right="355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0,751 315</w:t>
            </w:r>
          </w:p>
        </w:tc>
        <w:tc>
          <w:tcPr>
            <w:tcW w:w="1828" w:type="dxa"/>
          </w:tcPr>
          <w:p w:rsidR="003F65B8" w:rsidRPr="003F65B8" w:rsidRDefault="003F65B8" w:rsidP="003F65B8">
            <w:pPr>
              <w:pStyle w:val="TableParagraph"/>
              <w:spacing w:before="1"/>
              <w:ind w:left="430" w:right="418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3,310 000</w:t>
            </w:r>
          </w:p>
        </w:tc>
        <w:tc>
          <w:tcPr>
            <w:tcW w:w="1698" w:type="dxa"/>
          </w:tcPr>
          <w:p w:rsidR="003F65B8" w:rsidRPr="003F65B8" w:rsidRDefault="003F65B8" w:rsidP="003F65B8">
            <w:pPr>
              <w:pStyle w:val="TableParagraph"/>
              <w:spacing w:before="1"/>
              <w:ind w:left="365" w:right="351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2,486 852</w:t>
            </w:r>
          </w:p>
        </w:tc>
        <w:tc>
          <w:tcPr>
            <w:tcW w:w="1670" w:type="dxa"/>
          </w:tcPr>
          <w:p w:rsidR="003F65B8" w:rsidRPr="003F65B8" w:rsidRDefault="003F65B8" w:rsidP="003F65B8">
            <w:pPr>
              <w:pStyle w:val="TableParagraph"/>
              <w:spacing w:before="1"/>
              <w:ind w:right="266"/>
              <w:jc w:val="right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0,402 114 8</w:t>
            </w:r>
          </w:p>
        </w:tc>
      </w:tr>
      <w:tr w:rsidR="003F65B8" w:rsidRPr="003F65B8" w:rsidTr="003F65B8">
        <w:trPr>
          <w:trHeight w:val="251"/>
        </w:trPr>
        <w:tc>
          <w:tcPr>
            <w:tcW w:w="701" w:type="dxa"/>
          </w:tcPr>
          <w:p w:rsidR="003F65B8" w:rsidRPr="003F65B8" w:rsidRDefault="003F65B8" w:rsidP="003F65B8">
            <w:pPr>
              <w:pStyle w:val="TableParagraph"/>
              <w:spacing w:before="1"/>
              <w:ind w:right="281"/>
              <w:jc w:val="right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4</w:t>
            </w:r>
          </w:p>
        </w:tc>
        <w:tc>
          <w:tcPr>
            <w:tcW w:w="1581" w:type="dxa"/>
          </w:tcPr>
          <w:p w:rsidR="003F65B8" w:rsidRPr="003F65B8" w:rsidRDefault="003F65B8" w:rsidP="003F65B8">
            <w:pPr>
              <w:pStyle w:val="TableParagraph"/>
              <w:spacing w:before="1"/>
              <w:ind w:left="306" w:right="295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1,464 100</w:t>
            </w:r>
          </w:p>
        </w:tc>
        <w:tc>
          <w:tcPr>
            <w:tcW w:w="1699" w:type="dxa"/>
          </w:tcPr>
          <w:p w:rsidR="003F65B8" w:rsidRPr="003F65B8" w:rsidRDefault="003F65B8" w:rsidP="003F65B8">
            <w:pPr>
              <w:pStyle w:val="TableParagraph"/>
              <w:spacing w:before="1"/>
              <w:ind w:left="364" w:right="355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0,683 013</w:t>
            </w:r>
          </w:p>
        </w:tc>
        <w:tc>
          <w:tcPr>
            <w:tcW w:w="1828" w:type="dxa"/>
          </w:tcPr>
          <w:p w:rsidR="003F65B8" w:rsidRPr="003F65B8" w:rsidRDefault="003F65B8" w:rsidP="003F65B8">
            <w:pPr>
              <w:pStyle w:val="TableParagraph"/>
              <w:spacing w:before="1"/>
              <w:ind w:left="430" w:right="418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4,641 000</w:t>
            </w:r>
          </w:p>
        </w:tc>
        <w:tc>
          <w:tcPr>
            <w:tcW w:w="1698" w:type="dxa"/>
          </w:tcPr>
          <w:p w:rsidR="003F65B8" w:rsidRPr="003F65B8" w:rsidRDefault="003F65B8" w:rsidP="003F65B8">
            <w:pPr>
              <w:pStyle w:val="TableParagraph"/>
              <w:spacing w:before="1"/>
              <w:ind w:left="365" w:right="351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3,169 866</w:t>
            </w:r>
          </w:p>
        </w:tc>
        <w:tc>
          <w:tcPr>
            <w:tcW w:w="1670" w:type="dxa"/>
          </w:tcPr>
          <w:p w:rsidR="003F65B8" w:rsidRPr="003F65B8" w:rsidRDefault="003F65B8" w:rsidP="003F65B8">
            <w:pPr>
              <w:pStyle w:val="TableParagraph"/>
              <w:spacing w:before="1"/>
              <w:ind w:right="266"/>
              <w:jc w:val="right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0,315 470 8</w:t>
            </w:r>
          </w:p>
        </w:tc>
      </w:tr>
      <w:tr w:rsidR="003F65B8" w:rsidRPr="003F65B8" w:rsidTr="003F65B8">
        <w:trPr>
          <w:trHeight w:val="251"/>
        </w:trPr>
        <w:tc>
          <w:tcPr>
            <w:tcW w:w="701" w:type="dxa"/>
          </w:tcPr>
          <w:p w:rsidR="003F65B8" w:rsidRPr="003F65B8" w:rsidRDefault="003F65B8" w:rsidP="003F65B8">
            <w:pPr>
              <w:pStyle w:val="TableParagraph"/>
              <w:spacing w:before="1"/>
              <w:ind w:right="281"/>
              <w:jc w:val="right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5</w:t>
            </w:r>
          </w:p>
        </w:tc>
        <w:tc>
          <w:tcPr>
            <w:tcW w:w="1581" w:type="dxa"/>
          </w:tcPr>
          <w:p w:rsidR="003F65B8" w:rsidRPr="003F65B8" w:rsidRDefault="003F65B8" w:rsidP="003F65B8">
            <w:pPr>
              <w:pStyle w:val="TableParagraph"/>
              <w:spacing w:before="1"/>
              <w:ind w:left="306" w:right="295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1,610 510</w:t>
            </w:r>
          </w:p>
        </w:tc>
        <w:tc>
          <w:tcPr>
            <w:tcW w:w="1699" w:type="dxa"/>
          </w:tcPr>
          <w:p w:rsidR="003F65B8" w:rsidRPr="003F65B8" w:rsidRDefault="003F65B8" w:rsidP="003F65B8">
            <w:pPr>
              <w:pStyle w:val="TableParagraph"/>
              <w:spacing w:before="1"/>
              <w:ind w:left="364" w:right="355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0,620 921</w:t>
            </w:r>
          </w:p>
        </w:tc>
        <w:tc>
          <w:tcPr>
            <w:tcW w:w="1828" w:type="dxa"/>
          </w:tcPr>
          <w:p w:rsidR="003F65B8" w:rsidRPr="003F65B8" w:rsidRDefault="003F65B8" w:rsidP="003F65B8">
            <w:pPr>
              <w:pStyle w:val="TableParagraph"/>
              <w:spacing w:before="1"/>
              <w:ind w:left="430" w:right="418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6,105 100</w:t>
            </w:r>
          </w:p>
        </w:tc>
        <w:tc>
          <w:tcPr>
            <w:tcW w:w="1698" w:type="dxa"/>
          </w:tcPr>
          <w:p w:rsidR="003F65B8" w:rsidRPr="003F65B8" w:rsidRDefault="003F65B8" w:rsidP="003F65B8">
            <w:pPr>
              <w:pStyle w:val="TableParagraph"/>
              <w:spacing w:before="1"/>
              <w:ind w:left="365" w:right="351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3,790 787</w:t>
            </w:r>
          </w:p>
        </w:tc>
        <w:tc>
          <w:tcPr>
            <w:tcW w:w="1670" w:type="dxa"/>
          </w:tcPr>
          <w:p w:rsidR="003F65B8" w:rsidRPr="003F65B8" w:rsidRDefault="003F65B8" w:rsidP="003F65B8">
            <w:pPr>
              <w:pStyle w:val="TableParagraph"/>
              <w:spacing w:before="1"/>
              <w:ind w:right="266"/>
              <w:jc w:val="right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0,263 797 5</w:t>
            </w:r>
          </w:p>
        </w:tc>
      </w:tr>
      <w:tr w:rsidR="003F65B8" w:rsidRPr="003F65B8" w:rsidTr="003F65B8">
        <w:trPr>
          <w:trHeight w:val="251"/>
        </w:trPr>
        <w:tc>
          <w:tcPr>
            <w:tcW w:w="701" w:type="dxa"/>
          </w:tcPr>
          <w:p w:rsidR="003F65B8" w:rsidRPr="003F65B8" w:rsidRDefault="003F65B8" w:rsidP="003F65B8">
            <w:pPr>
              <w:pStyle w:val="TableParagraph"/>
              <w:spacing w:before="1"/>
              <w:ind w:right="281"/>
              <w:jc w:val="right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6</w:t>
            </w:r>
          </w:p>
        </w:tc>
        <w:tc>
          <w:tcPr>
            <w:tcW w:w="1581" w:type="dxa"/>
          </w:tcPr>
          <w:p w:rsidR="003F65B8" w:rsidRPr="003F65B8" w:rsidRDefault="003F65B8" w:rsidP="003F65B8">
            <w:pPr>
              <w:pStyle w:val="TableParagraph"/>
              <w:spacing w:before="1"/>
              <w:ind w:left="306" w:right="295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1,771 561</w:t>
            </w:r>
          </w:p>
        </w:tc>
        <w:tc>
          <w:tcPr>
            <w:tcW w:w="1699" w:type="dxa"/>
          </w:tcPr>
          <w:p w:rsidR="003F65B8" w:rsidRPr="003F65B8" w:rsidRDefault="003F65B8" w:rsidP="003F65B8">
            <w:pPr>
              <w:pStyle w:val="TableParagraph"/>
              <w:spacing w:before="1"/>
              <w:ind w:left="364" w:right="355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0,564 474</w:t>
            </w:r>
          </w:p>
        </w:tc>
        <w:tc>
          <w:tcPr>
            <w:tcW w:w="1828" w:type="dxa"/>
          </w:tcPr>
          <w:p w:rsidR="003F65B8" w:rsidRPr="003F65B8" w:rsidRDefault="003F65B8" w:rsidP="003F65B8">
            <w:pPr>
              <w:pStyle w:val="TableParagraph"/>
              <w:spacing w:before="1"/>
              <w:ind w:left="430" w:right="418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7,715 610</w:t>
            </w:r>
          </w:p>
        </w:tc>
        <w:tc>
          <w:tcPr>
            <w:tcW w:w="1698" w:type="dxa"/>
          </w:tcPr>
          <w:p w:rsidR="003F65B8" w:rsidRPr="003F65B8" w:rsidRDefault="003F65B8" w:rsidP="003F65B8">
            <w:pPr>
              <w:pStyle w:val="TableParagraph"/>
              <w:spacing w:before="1"/>
              <w:ind w:left="365" w:right="351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4,355 261</w:t>
            </w:r>
          </w:p>
        </w:tc>
        <w:tc>
          <w:tcPr>
            <w:tcW w:w="1670" w:type="dxa"/>
          </w:tcPr>
          <w:p w:rsidR="003F65B8" w:rsidRPr="003F65B8" w:rsidRDefault="003F65B8" w:rsidP="003F65B8">
            <w:pPr>
              <w:pStyle w:val="TableParagraph"/>
              <w:spacing w:before="1"/>
              <w:ind w:right="266"/>
              <w:jc w:val="right"/>
              <w:rPr>
                <w:rFonts w:ascii="Sakkal Majalla" w:hAnsi="Sakkal Majalla" w:cs="Sakkal Majalla"/>
                <w:sz w:val="18"/>
                <w:szCs w:val="18"/>
              </w:rPr>
            </w:pPr>
            <w:r w:rsidRPr="003F65B8">
              <w:rPr>
                <w:rFonts w:ascii="Sakkal Majalla" w:hAnsi="Sakkal Majalla" w:cs="Sakkal Majalla"/>
                <w:sz w:val="18"/>
                <w:szCs w:val="18"/>
              </w:rPr>
              <w:t>0,229 607 4</w:t>
            </w:r>
          </w:p>
        </w:tc>
      </w:tr>
    </w:tbl>
    <w:p w:rsidR="009D1E5E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noProof/>
          <w:sz w:val="28"/>
          <w:szCs w:val="28"/>
          <w:shd w:val="clear" w:color="auto" w:fill="FFFFFF"/>
        </w:rPr>
      </w:pPr>
    </w:p>
    <w:p w:rsidR="00576B3E" w:rsidRDefault="00710E99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710E99">
        <w:rPr>
          <w:rFonts w:ascii="Sakkal Majalla" w:eastAsia="Times New Roman" w:hAnsi="Sakkal Majalla" w:cs="Sakkal Majalla"/>
          <w:b/>
          <w:bCs/>
          <w:sz w:val="28"/>
          <w:szCs w:val="28"/>
        </w:rPr>
        <w:t>l'Annexe 1</w:t>
      </w:r>
    </w:p>
    <w:p w:rsidR="00710E99" w:rsidRDefault="00710E99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noProof/>
          <w:sz w:val="28"/>
          <w:szCs w:val="28"/>
          <w:shd w:val="clear" w:color="auto" w:fill="FFFFFF"/>
        </w:rPr>
      </w:pPr>
      <w:r w:rsidRPr="00576B3E">
        <w:rPr>
          <w:rFonts w:ascii="Sakkal Majalla" w:eastAsia="Times New Roman" w:hAnsi="Sakkal Majalla" w:cs="Sakkal Majalla"/>
          <w:b/>
          <w:bCs/>
          <w:sz w:val="28"/>
          <w:szCs w:val="28"/>
        </w:rPr>
        <w:t>Machine «A»</w:t>
      </w:r>
    </w:p>
    <w:p w:rsidR="00710E99" w:rsidRDefault="00710E99" w:rsidP="00710E99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I</w:t>
      </w:r>
      <w:r>
        <w:rPr>
          <w:rFonts w:ascii="Sakkal Majalla" w:eastAsia="Times New Roman" w:hAnsi="Sakkal Majalla" w:cs="Sakkal Majalla"/>
          <w:sz w:val="28"/>
          <w:szCs w:val="28"/>
          <w:vertAlign w:val="subscript"/>
        </w:rPr>
        <w:t>0</w:t>
      </w:r>
      <w:r>
        <w:rPr>
          <w:rFonts w:ascii="Sakkal Majalla" w:eastAsia="Times New Roman" w:hAnsi="Sakkal Majalla" w:cs="Sakkal Majalla"/>
          <w:sz w:val="28"/>
          <w:szCs w:val="28"/>
        </w:rPr>
        <w:t>=……………………………………………………………………………………………………………………………………………………………………….</w:t>
      </w:r>
    </w:p>
    <w:p w:rsidR="00710E99" w:rsidRDefault="00710E99" w:rsidP="00710E99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Dotation aux amortissements=…………………………………………………………………………………………………………………………</w:t>
      </w:r>
    </w:p>
    <w:p w:rsidR="00576B3E" w:rsidRDefault="00710E99" w:rsidP="00710E99">
      <w:pPr>
        <w:spacing w:after="0" w:line="240" w:lineRule="auto"/>
        <w:jc w:val="both"/>
        <w:rPr>
          <w:rFonts w:ascii="Sakkal Majalla" w:eastAsia="Times New Roman" w:hAnsi="Sakkal Majalla" w:cs="Sakkal Majalla"/>
          <w:noProof/>
          <w:sz w:val="28"/>
          <w:szCs w:val="28"/>
          <w:shd w:val="clear" w:color="auto" w:fill="FFFFFF"/>
        </w:rPr>
      </w:pPr>
      <w:r>
        <w:rPr>
          <w:rFonts w:ascii="Sakkal Majalla" w:eastAsia="Times New Roman" w:hAnsi="Sakkal Majalla" w:cs="Sakkal Majalla"/>
          <w:sz w:val="28"/>
          <w:szCs w:val="28"/>
        </w:rPr>
        <w:t>VR=………………………………………………………………………………………………………………………………………………………………..……</w:t>
      </w:r>
    </w:p>
    <w:p w:rsidR="00576B3E" w:rsidRDefault="00576B3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710E99" w:rsidRDefault="004636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576B3E">
        <w:rPr>
          <w:rFonts w:ascii="Sakkal Majalla" w:eastAsia="Times New Roman" w:hAnsi="Sakkal Majalla" w:cs="Sakkal Majalla"/>
          <w:b/>
          <w:bCs/>
          <w:sz w:val="28"/>
          <w:szCs w:val="28"/>
        </w:rPr>
        <w:t>Machine « B»</w:t>
      </w:r>
    </w:p>
    <w:p w:rsidR="0046365E" w:rsidRDefault="0046365E" w:rsidP="0046365E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I</w:t>
      </w:r>
      <w:r>
        <w:rPr>
          <w:rFonts w:ascii="Sakkal Majalla" w:eastAsia="Times New Roman" w:hAnsi="Sakkal Majalla" w:cs="Sakkal Majalla"/>
          <w:sz w:val="28"/>
          <w:szCs w:val="28"/>
          <w:vertAlign w:val="subscript"/>
        </w:rPr>
        <w:t>0</w:t>
      </w:r>
      <w:r>
        <w:rPr>
          <w:rFonts w:ascii="Sakkal Majalla" w:eastAsia="Times New Roman" w:hAnsi="Sakkal Majalla" w:cs="Sakkal Majalla"/>
          <w:sz w:val="28"/>
          <w:szCs w:val="28"/>
        </w:rPr>
        <w:t>=……………………………………………………………………………………………………………………………………………………………………….</w:t>
      </w:r>
    </w:p>
    <w:p w:rsidR="0046365E" w:rsidRDefault="0046365E" w:rsidP="0046365E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Dotation aux amortissements=…………………………………………………………………………………………………………………………</w:t>
      </w:r>
    </w:p>
    <w:p w:rsidR="00710E99" w:rsidRDefault="0046365E" w:rsidP="0046365E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VR=………………………………………………………………………………………………………………………………………………………………..……</w:t>
      </w:r>
    </w:p>
    <w:p w:rsidR="0046365E" w:rsidRPr="009F5E66" w:rsidRDefault="003640C8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6"/>
          <w:szCs w:val="36"/>
        </w:rPr>
      </w:pPr>
      <w:r w:rsidRPr="009F5E66">
        <w:rPr>
          <w:rFonts w:ascii="Sakkal Majalla" w:eastAsia="Times New Roman" w:hAnsi="Sakkal Majalla" w:cs="Sakkal Majalla"/>
          <w:b/>
          <w:bCs/>
          <w:sz w:val="32"/>
          <w:szCs w:val="28"/>
        </w:rPr>
        <w:t>Annexe 2: Tableau de calcul de la CAF de la machine A</w:t>
      </w:r>
    </w:p>
    <w:tbl>
      <w:tblPr>
        <w:tblStyle w:val="Grilledutableau"/>
        <w:tblW w:w="0" w:type="auto"/>
        <w:tblLook w:val="04A0"/>
      </w:tblPr>
      <w:tblGrid>
        <w:gridCol w:w="3510"/>
        <w:gridCol w:w="4253"/>
      </w:tblGrid>
      <w:tr w:rsidR="003640C8" w:rsidRPr="009F5E66" w:rsidTr="009F5E66">
        <w:tc>
          <w:tcPr>
            <w:tcW w:w="3510" w:type="dxa"/>
            <w:shd w:val="clear" w:color="auto" w:fill="D9D9D9" w:themeFill="background1" w:themeFillShade="D9"/>
          </w:tcPr>
          <w:p w:rsidR="003640C8" w:rsidRPr="00910D06" w:rsidRDefault="003640C8" w:rsidP="0048673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10D06">
              <w:rPr>
                <w:rFonts w:ascii="Sakkal Majalla" w:eastAsia="Times New Roman" w:hAnsi="Sakkal Majalla" w:cs="Sakkal Majalla"/>
                <w:b/>
                <w:bCs/>
                <w:sz w:val="27"/>
              </w:rPr>
              <w:t>Eléments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640C8" w:rsidRPr="00910D06" w:rsidRDefault="003640C8" w:rsidP="003640C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10D06">
              <w:rPr>
                <w:rFonts w:ascii="Sakkal Majalla" w:eastAsia="Times New Roman" w:hAnsi="Sakkal Majalla" w:cs="Sakkal Majalla"/>
                <w:b/>
                <w:bCs/>
                <w:sz w:val="27"/>
              </w:rPr>
              <w:t>N+1----&gt; N +5</w:t>
            </w:r>
          </w:p>
        </w:tc>
      </w:tr>
      <w:tr w:rsidR="003640C8" w:rsidRPr="009F5E66" w:rsidTr="003640C8">
        <w:tc>
          <w:tcPr>
            <w:tcW w:w="3510" w:type="dxa"/>
          </w:tcPr>
          <w:p w:rsidR="003640C8" w:rsidRPr="00516DD2" w:rsidRDefault="003640C8" w:rsidP="0048673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Chiffre d'affaires supplémentaires</w:t>
            </w:r>
          </w:p>
          <w:p w:rsidR="003640C8" w:rsidRPr="00516DD2" w:rsidRDefault="003640C8" w:rsidP="0048673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Coûts variables</w:t>
            </w:r>
          </w:p>
        </w:tc>
        <w:tc>
          <w:tcPr>
            <w:tcW w:w="4253" w:type="dxa"/>
          </w:tcPr>
          <w:p w:rsidR="003640C8" w:rsidRPr="009F5E66" w:rsidRDefault="003640C8" w:rsidP="003640C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…………………………………………...</w:t>
            </w:r>
          </w:p>
          <w:p w:rsidR="003640C8" w:rsidRPr="009F5E66" w:rsidRDefault="003640C8" w:rsidP="003640C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</w:tc>
      </w:tr>
      <w:tr w:rsidR="003640C8" w:rsidRPr="009F5E66" w:rsidTr="003640C8">
        <w:tc>
          <w:tcPr>
            <w:tcW w:w="3510" w:type="dxa"/>
          </w:tcPr>
          <w:p w:rsidR="003640C8" w:rsidRPr="00516DD2" w:rsidRDefault="003640C8" w:rsidP="0048673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=</w:t>
            </w: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 xml:space="preserve"> Marge sur coût variable</w:t>
            </w:r>
          </w:p>
          <w:p w:rsidR="003640C8" w:rsidRPr="00516DD2" w:rsidRDefault="003640C8" w:rsidP="0048673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Charges fixes décaissables</w:t>
            </w:r>
          </w:p>
          <w:p w:rsidR="003640C8" w:rsidRPr="00516DD2" w:rsidRDefault="003640C8" w:rsidP="0048673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Dotation aux amortissements</w:t>
            </w:r>
          </w:p>
        </w:tc>
        <w:tc>
          <w:tcPr>
            <w:tcW w:w="4253" w:type="dxa"/>
          </w:tcPr>
          <w:p w:rsidR="003640C8" w:rsidRPr="009F5E66" w:rsidRDefault="003640C8" w:rsidP="003640C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  <w:p w:rsidR="003640C8" w:rsidRPr="009F5E66" w:rsidRDefault="003640C8" w:rsidP="003640C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  <w:p w:rsidR="003640C8" w:rsidRPr="009F5E66" w:rsidRDefault="003640C8" w:rsidP="003640C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</w:tc>
      </w:tr>
      <w:tr w:rsidR="003640C8" w:rsidRPr="009F5E66" w:rsidTr="003640C8">
        <w:tc>
          <w:tcPr>
            <w:tcW w:w="3510" w:type="dxa"/>
          </w:tcPr>
          <w:p w:rsidR="003640C8" w:rsidRPr="00516DD2" w:rsidRDefault="003640C8" w:rsidP="0048673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=</w:t>
            </w: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 xml:space="preserve"> Résultat avant impôt</w:t>
            </w:r>
          </w:p>
          <w:p w:rsidR="003640C8" w:rsidRPr="00516DD2" w:rsidRDefault="003640C8" w:rsidP="0048673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Impôt sur les bénéfices (25 %)</w:t>
            </w:r>
          </w:p>
        </w:tc>
        <w:tc>
          <w:tcPr>
            <w:tcW w:w="4253" w:type="dxa"/>
          </w:tcPr>
          <w:p w:rsidR="003640C8" w:rsidRPr="009F5E66" w:rsidRDefault="003640C8" w:rsidP="003640C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  <w:p w:rsidR="003640C8" w:rsidRPr="009F5E66" w:rsidRDefault="003640C8" w:rsidP="003640C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</w:tc>
      </w:tr>
      <w:tr w:rsidR="003640C8" w:rsidRPr="009F5E66" w:rsidTr="003640C8">
        <w:tc>
          <w:tcPr>
            <w:tcW w:w="3510" w:type="dxa"/>
          </w:tcPr>
          <w:p w:rsidR="003640C8" w:rsidRPr="00516DD2" w:rsidRDefault="003640C8" w:rsidP="0048673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=</w:t>
            </w: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 xml:space="preserve"> Résultat net d'impôt</w:t>
            </w:r>
          </w:p>
          <w:p w:rsidR="003640C8" w:rsidRPr="00516DD2" w:rsidRDefault="003640C8" w:rsidP="0048673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Dotation aux amortissements</w:t>
            </w:r>
          </w:p>
        </w:tc>
        <w:tc>
          <w:tcPr>
            <w:tcW w:w="4253" w:type="dxa"/>
          </w:tcPr>
          <w:p w:rsidR="003640C8" w:rsidRPr="009F5E66" w:rsidRDefault="003640C8" w:rsidP="003640C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  <w:p w:rsidR="003640C8" w:rsidRPr="009F5E66" w:rsidRDefault="003640C8" w:rsidP="003640C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</w:tc>
      </w:tr>
      <w:tr w:rsidR="003640C8" w:rsidRPr="009F5E66" w:rsidTr="003640C8">
        <w:tc>
          <w:tcPr>
            <w:tcW w:w="3510" w:type="dxa"/>
          </w:tcPr>
          <w:p w:rsidR="003640C8" w:rsidRPr="00516DD2" w:rsidRDefault="003640C8" w:rsidP="003640C8">
            <w:pPr>
              <w:spacing w:line="329" w:lineRule="atLeast"/>
              <w:rPr>
                <w:rFonts w:ascii="Sakkal Majalla" w:eastAsia="Times New Roman" w:hAnsi="Sakkal Majalla" w:cs="Sakkal Majalla"/>
                <w:b/>
                <w:bCs/>
                <w:sz w:val="27"/>
                <w:szCs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=</w:t>
            </w: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 xml:space="preserve"> Flux net de trésorerie</w:t>
            </w:r>
          </w:p>
        </w:tc>
        <w:tc>
          <w:tcPr>
            <w:tcW w:w="4253" w:type="dxa"/>
          </w:tcPr>
          <w:p w:rsidR="003640C8" w:rsidRPr="009F5E66" w:rsidRDefault="003640C8" w:rsidP="003640C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</w:tc>
      </w:tr>
    </w:tbl>
    <w:p w:rsidR="003640C8" w:rsidRDefault="003640C8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</w:rPr>
      </w:pPr>
    </w:p>
    <w:p w:rsidR="003640C8" w:rsidRPr="009F5E66" w:rsidRDefault="009F5E66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FF0000"/>
          <w:sz w:val="44"/>
          <w:szCs w:val="44"/>
        </w:rPr>
      </w:pPr>
      <w:r w:rsidRPr="009F5E66">
        <w:rPr>
          <w:rFonts w:ascii="Sakkal Majalla" w:hAnsi="Sakkal Majalla" w:cs="Sakkal Majalla"/>
          <w:b/>
          <w:bCs/>
          <w:color w:val="FF0000"/>
          <w:sz w:val="32"/>
          <w:szCs w:val="32"/>
          <w:shd w:val="clear" w:color="auto" w:fill="13CF13"/>
        </w:rPr>
        <w:t>Annexe 3: Tableau de Calcul des Capacités d'autofinancement (MachineB)</w:t>
      </w:r>
    </w:p>
    <w:p w:rsidR="003640C8" w:rsidRPr="003640C8" w:rsidRDefault="003640C8" w:rsidP="003640C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640C8">
        <w:rPr>
          <w:rFonts w:ascii="Arial" w:eastAsia="Times New Roman" w:hAnsi="Arial" w:cs="Arial"/>
          <w:vanish/>
          <w:sz w:val="16"/>
          <w:szCs w:val="16"/>
        </w:rPr>
        <w:t>Haut du formulaire</w:t>
      </w:r>
    </w:p>
    <w:p w:rsidR="003640C8" w:rsidRPr="003640C8" w:rsidRDefault="003640C8" w:rsidP="003640C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640C8">
        <w:rPr>
          <w:rFonts w:ascii="Arial" w:eastAsia="Times New Roman" w:hAnsi="Arial" w:cs="Arial"/>
          <w:vanish/>
          <w:sz w:val="16"/>
          <w:szCs w:val="16"/>
        </w:rPr>
        <w:t>Bas du formulaire</w:t>
      </w:r>
    </w:p>
    <w:p w:rsidR="0046365E" w:rsidRDefault="004636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510"/>
        <w:gridCol w:w="2552"/>
        <w:gridCol w:w="1909"/>
      </w:tblGrid>
      <w:tr w:rsidR="009F5E66" w:rsidRPr="009F5E66" w:rsidTr="009F5E66">
        <w:tc>
          <w:tcPr>
            <w:tcW w:w="3510" w:type="dxa"/>
            <w:shd w:val="clear" w:color="auto" w:fill="D9D9D9" w:themeFill="background1" w:themeFillShade="D9"/>
          </w:tcPr>
          <w:p w:rsidR="009F5E66" w:rsidRPr="009F5E66" w:rsidRDefault="009F5E66" w:rsidP="003F65B8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sz w:val="27"/>
              </w:rPr>
              <w:t>Eléments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5E66" w:rsidRPr="009F5E66" w:rsidRDefault="009F5E66" w:rsidP="009F5E6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sz w:val="27"/>
              </w:rPr>
              <w:t>N+1----&gt; N +2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5E66" w:rsidRPr="009F5E66" w:rsidRDefault="009F5E66" w:rsidP="009F5E6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sz w:val="27"/>
              </w:rPr>
              <w:t>N+3----&gt; N +5</w:t>
            </w:r>
          </w:p>
        </w:tc>
      </w:tr>
      <w:tr w:rsidR="009F5E66" w:rsidRPr="009F5E66" w:rsidTr="009F5E66">
        <w:tc>
          <w:tcPr>
            <w:tcW w:w="3510" w:type="dxa"/>
            <w:tcBorders>
              <w:top w:val="single" w:sz="4" w:space="0" w:color="auto"/>
            </w:tcBorders>
          </w:tcPr>
          <w:p w:rsidR="009F5E66" w:rsidRPr="00516DD2" w:rsidRDefault="009F5E66" w:rsidP="003F65B8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 xml:space="preserve"> Résultat avant impôt</w:t>
            </w:r>
          </w:p>
          <w:p w:rsidR="009F5E66" w:rsidRPr="00516DD2" w:rsidRDefault="009F5E66" w:rsidP="003F65B8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Impôt sur les bénéfices (25 %)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9F5E66" w:rsidRPr="009F5E66" w:rsidRDefault="009F5E66" w:rsidP="009F5E6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………………………….</w:t>
            </w:r>
          </w:p>
          <w:p w:rsidR="009F5E66" w:rsidRPr="009F5E66" w:rsidRDefault="009F5E66" w:rsidP="009F5E6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</w:tcPr>
          <w:p w:rsidR="009F5E66" w:rsidRPr="009F5E66" w:rsidRDefault="009F5E66" w:rsidP="003F65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………………………….</w:t>
            </w:r>
          </w:p>
          <w:p w:rsidR="009F5E66" w:rsidRPr="009F5E66" w:rsidRDefault="009F5E66" w:rsidP="003F65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………………………….</w:t>
            </w:r>
          </w:p>
        </w:tc>
      </w:tr>
      <w:tr w:rsidR="009F5E66" w:rsidRPr="009F5E66" w:rsidTr="009F5E66">
        <w:tc>
          <w:tcPr>
            <w:tcW w:w="3510" w:type="dxa"/>
          </w:tcPr>
          <w:p w:rsidR="009F5E66" w:rsidRPr="00516DD2" w:rsidRDefault="009F5E66" w:rsidP="003F65B8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=</w:t>
            </w: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 xml:space="preserve"> Résultat net d'impôt</w:t>
            </w:r>
          </w:p>
          <w:p w:rsidR="009F5E66" w:rsidRPr="00516DD2" w:rsidRDefault="009F5E66" w:rsidP="003F65B8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Dotation aux amortissements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F5E66" w:rsidRPr="009F5E66" w:rsidRDefault="009F5E66" w:rsidP="009F5E6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………………………….</w:t>
            </w:r>
          </w:p>
          <w:p w:rsidR="009F5E66" w:rsidRPr="009F5E66" w:rsidRDefault="009F5E66" w:rsidP="009F5E6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lastRenderedPageBreak/>
              <w:t>…………………………</w:t>
            </w:r>
          </w:p>
        </w:tc>
        <w:tc>
          <w:tcPr>
            <w:tcW w:w="1727" w:type="dxa"/>
            <w:tcBorders>
              <w:left w:val="single" w:sz="4" w:space="0" w:color="auto"/>
            </w:tcBorders>
          </w:tcPr>
          <w:p w:rsidR="009F5E66" w:rsidRPr="009F5E66" w:rsidRDefault="009F5E66" w:rsidP="003F65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lastRenderedPageBreak/>
              <w:t>………………………….</w:t>
            </w:r>
          </w:p>
          <w:p w:rsidR="009F5E66" w:rsidRPr="009F5E66" w:rsidRDefault="009F5E66" w:rsidP="003F65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lastRenderedPageBreak/>
              <w:t>…………………………</w:t>
            </w:r>
          </w:p>
        </w:tc>
      </w:tr>
      <w:tr w:rsidR="009F5E66" w:rsidRPr="009F5E66" w:rsidTr="009F5E66">
        <w:tc>
          <w:tcPr>
            <w:tcW w:w="3510" w:type="dxa"/>
          </w:tcPr>
          <w:p w:rsidR="009F5E66" w:rsidRPr="00516DD2" w:rsidRDefault="009F5E66" w:rsidP="003F65B8">
            <w:pPr>
              <w:spacing w:line="329" w:lineRule="atLeast"/>
              <w:rPr>
                <w:rFonts w:ascii="Sakkal Majalla" w:eastAsia="Times New Roman" w:hAnsi="Sakkal Majalla" w:cs="Sakkal Majalla"/>
                <w:b/>
                <w:bCs/>
                <w:sz w:val="27"/>
                <w:szCs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lastRenderedPageBreak/>
              <w:t>=</w:t>
            </w: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 xml:space="preserve"> Flux net de trésorerie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F5E66" w:rsidRPr="009F5E66" w:rsidRDefault="009F5E66" w:rsidP="009F5E6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………………………...</w:t>
            </w:r>
          </w:p>
        </w:tc>
        <w:tc>
          <w:tcPr>
            <w:tcW w:w="1727" w:type="dxa"/>
            <w:tcBorders>
              <w:left w:val="single" w:sz="4" w:space="0" w:color="auto"/>
            </w:tcBorders>
          </w:tcPr>
          <w:p w:rsidR="009F5E66" w:rsidRPr="009F5E66" w:rsidRDefault="009F5E66" w:rsidP="003F65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………………………...</w:t>
            </w:r>
          </w:p>
        </w:tc>
      </w:tr>
    </w:tbl>
    <w:p w:rsidR="00C50658" w:rsidRDefault="00C50658" w:rsidP="00C50658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C50658" w:rsidRDefault="00C50658" w:rsidP="00C50658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/>
          <w:b/>
          <w:bCs/>
          <w:sz w:val="28"/>
          <w:szCs w:val="28"/>
        </w:rPr>
        <w:t>Annexe 4</w:t>
      </w:r>
    </w:p>
    <w:p w:rsidR="00C50658" w:rsidRPr="00F362AF" w:rsidRDefault="00C50658" w:rsidP="00C50658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F362AF">
        <w:rPr>
          <w:rFonts w:ascii="Sakkal Majalla" w:eastAsia="Times New Roman" w:hAnsi="Sakkal Majalla" w:cs="Sakkal Majalla"/>
          <w:b/>
          <w:bCs/>
          <w:sz w:val="28"/>
          <w:szCs w:val="28"/>
        </w:rPr>
        <w:t>DRCI</w:t>
      </w:r>
      <w:r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  </w:t>
      </w:r>
      <w:r w:rsidRPr="009F5E66">
        <w:rPr>
          <w:rFonts w:ascii="Sakkal Majalla" w:eastAsia="Times New Roman" w:hAnsi="Sakkal Majalla" w:cs="Sakkal Majalla"/>
          <w:b/>
          <w:bCs/>
          <w:sz w:val="32"/>
          <w:szCs w:val="28"/>
        </w:rPr>
        <w:t>machine A</w:t>
      </w:r>
    </w:p>
    <w:tbl>
      <w:tblPr>
        <w:tblW w:w="9926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8"/>
        <w:gridCol w:w="1697"/>
        <w:gridCol w:w="1276"/>
        <w:gridCol w:w="1134"/>
        <w:gridCol w:w="1276"/>
        <w:gridCol w:w="1295"/>
      </w:tblGrid>
      <w:tr w:rsidR="00C50658" w:rsidRPr="002E580D" w:rsidTr="003F65B8">
        <w:trPr>
          <w:trHeight w:val="62"/>
        </w:trPr>
        <w:tc>
          <w:tcPr>
            <w:tcW w:w="3248" w:type="dxa"/>
            <w:shd w:val="clear" w:color="auto" w:fill="C2D69B" w:themeFill="accent3" w:themeFillTint="99"/>
          </w:tcPr>
          <w:p w:rsidR="00C50658" w:rsidRPr="002E580D" w:rsidRDefault="00C50658" w:rsidP="003F65B8">
            <w:pPr>
              <w:pStyle w:val="TableParagraph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Eléments</w:t>
            </w:r>
          </w:p>
        </w:tc>
        <w:tc>
          <w:tcPr>
            <w:tcW w:w="1697" w:type="dxa"/>
            <w:shd w:val="clear" w:color="auto" w:fill="C2D69B" w:themeFill="accent3" w:themeFillTint="99"/>
          </w:tcPr>
          <w:p w:rsidR="00C50658" w:rsidRPr="002E580D" w:rsidRDefault="00C50658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C50658" w:rsidRPr="002E580D" w:rsidRDefault="00C50658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C50658" w:rsidRPr="002E580D" w:rsidRDefault="00C50658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C50658" w:rsidRPr="002E580D" w:rsidRDefault="00C50658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C2D69B" w:themeFill="accent3" w:themeFillTint="99"/>
          </w:tcPr>
          <w:p w:rsidR="00C50658" w:rsidRPr="002E580D" w:rsidRDefault="00C50658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5</w:t>
            </w:r>
          </w:p>
        </w:tc>
      </w:tr>
      <w:tr w:rsidR="00C50658" w:rsidRPr="002E580D" w:rsidTr="003F65B8">
        <w:trPr>
          <w:trHeight w:val="454"/>
        </w:trPr>
        <w:tc>
          <w:tcPr>
            <w:tcW w:w="324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50658" w:rsidRPr="002E580D" w:rsidRDefault="00C50658" w:rsidP="003F65B8">
            <w:pPr>
              <w:pStyle w:val="TableParagraph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ash flows nets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</w:tr>
      <w:tr w:rsidR="00C50658" w:rsidRPr="002E580D" w:rsidTr="003F65B8">
        <w:trPr>
          <w:trHeight w:val="237"/>
        </w:trPr>
        <w:tc>
          <w:tcPr>
            <w:tcW w:w="324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C50658" w:rsidRPr="002E580D" w:rsidRDefault="00C50658" w:rsidP="003F65B8">
            <w:pPr>
              <w:pStyle w:val="TableParagraph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 xml:space="preserve">ash flows nets cumulés 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</w:tr>
    </w:tbl>
    <w:p w:rsidR="00C50658" w:rsidRDefault="00C50658" w:rsidP="00C5065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 xml:space="preserve"> DRCI  formule =…………………………………………………………………………………………………………………………………………………</w:t>
      </w:r>
    </w:p>
    <w:p w:rsidR="00C50658" w:rsidRDefault="00C50658" w:rsidP="00C5065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C50658" w:rsidRDefault="00C50658" w:rsidP="00C5065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DRCI   =…………………………………………………………………………………………………………………………………………………</w:t>
      </w:r>
    </w:p>
    <w:p w:rsidR="00C50658" w:rsidRDefault="00C50658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46365E" w:rsidRDefault="004636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C50658" w:rsidRDefault="00C50658" w:rsidP="00C50658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/>
          <w:b/>
          <w:bCs/>
          <w:sz w:val="28"/>
          <w:szCs w:val="28"/>
        </w:rPr>
        <w:t>Annexe  5</w:t>
      </w:r>
    </w:p>
    <w:p w:rsidR="00C50658" w:rsidRPr="00F362AF" w:rsidRDefault="00C50658" w:rsidP="00C50658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F362AF">
        <w:rPr>
          <w:rFonts w:ascii="Sakkal Majalla" w:eastAsia="Times New Roman" w:hAnsi="Sakkal Majalla" w:cs="Sakkal Majalla"/>
          <w:b/>
          <w:bCs/>
          <w:sz w:val="28"/>
          <w:szCs w:val="28"/>
        </w:rPr>
        <w:t>DRCI</w:t>
      </w:r>
      <w:r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  </w:t>
      </w:r>
      <w:r w:rsidRPr="009F5E66">
        <w:rPr>
          <w:rFonts w:ascii="Sakkal Majalla" w:eastAsia="Times New Roman" w:hAnsi="Sakkal Majalla" w:cs="Sakkal Majalla"/>
          <w:b/>
          <w:bCs/>
          <w:sz w:val="32"/>
          <w:szCs w:val="28"/>
        </w:rPr>
        <w:t xml:space="preserve">machine </w:t>
      </w:r>
      <w:r>
        <w:rPr>
          <w:rFonts w:ascii="Sakkal Majalla" w:eastAsia="Times New Roman" w:hAnsi="Sakkal Majalla" w:cs="Sakkal Majalla"/>
          <w:b/>
          <w:bCs/>
          <w:sz w:val="32"/>
          <w:szCs w:val="28"/>
        </w:rPr>
        <w:t>B</w:t>
      </w:r>
    </w:p>
    <w:tbl>
      <w:tblPr>
        <w:tblW w:w="9926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8"/>
        <w:gridCol w:w="1697"/>
        <w:gridCol w:w="1276"/>
        <w:gridCol w:w="1134"/>
        <w:gridCol w:w="1276"/>
        <w:gridCol w:w="1295"/>
      </w:tblGrid>
      <w:tr w:rsidR="00C50658" w:rsidRPr="002E580D" w:rsidTr="003F65B8">
        <w:trPr>
          <w:trHeight w:val="62"/>
        </w:trPr>
        <w:tc>
          <w:tcPr>
            <w:tcW w:w="3248" w:type="dxa"/>
            <w:shd w:val="clear" w:color="auto" w:fill="C2D69B" w:themeFill="accent3" w:themeFillTint="99"/>
          </w:tcPr>
          <w:p w:rsidR="00C50658" w:rsidRPr="002E580D" w:rsidRDefault="00C50658" w:rsidP="003F65B8">
            <w:pPr>
              <w:pStyle w:val="TableParagraph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Eléments</w:t>
            </w:r>
          </w:p>
        </w:tc>
        <w:tc>
          <w:tcPr>
            <w:tcW w:w="1697" w:type="dxa"/>
            <w:shd w:val="clear" w:color="auto" w:fill="C2D69B" w:themeFill="accent3" w:themeFillTint="99"/>
          </w:tcPr>
          <w:p w:rsidR="00C50658" w:rsidRPr="002E580D" w:rsidRDefault="00C50658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C50658" w:rsidRPr="002E580D" w:rsidRDefault="00C50658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C50658" w:rsidRPr="002E580D" w:rsidRDefault="00C50658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C50658" w:rsidRPr="002E580D" w:rsidRDefault="00C50658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C2D69B" w:themeFill="accent3" w:themeFillTint="99"/>
          </w:tcPr>
          <w:p w:rsidR="00C50658" w:rsidRPr="002E580D" w:rsidRDefault="00C50658" w:rsidP="003F65B8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5</w:t>
            </w:r>
          </w:p>
        </w:tc>
      </w:tr>
      <w:tr w:rsidR="00C50658" w:rsidRPr="002E580D" w:rsidTr="003F65B8">
        <w:trPr>
          <w:trHeight w:val="454"/>
        </w:trPr>
        <w:tc>
          <w:tcPr>
            <w:tcW w:w="324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50658" w:rsidRPr="002E580D" w:rsidRDefault="00C50658" w:rsidP="003F65B8">
            <w:pPr>
              <w:pStyle w:val="TableParagraph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ash flows nets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</w:tr>
      <w:tr w:rsidR="00C50658" w:rsidRPr="002E580D" w:rsidTr="003F65B8">
        <w:trPr>
          <w:trHeight w:val="237"/>
        </w:trPr>
        <w:tc>
          <w:tcPr>
            <w:tcW w:w="324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C50658" w:rsidRPr="002E580D" w:rsidRDefault="00C50658" w:rsidP="003F65B8">
            <w:pPr>
              <w:pStyle w:val="TableParagraph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 xml:space="preserve">ash flows nets cumulés 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C50658" w:rsidRDefault="00C50658" w:rsidP="003F65B8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</w:tr>
    </w:tbl>
    <w:p w:rsidR="00C50658" w:rsidRDefault="00C50658" w:rsidP="00C5065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C50658" w:rsidRDefault="00C50658" w:rsidP="00C5065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 xml:space="preserve"> DRCI  formule =…………………………………………………………………………………………………………………………………………………</w:t>
      </w:r>
    </w:p>
    <w:p w:rsidR="00C50658" w:rsidRDefault="00C50658" w:rsidP="00C5065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C50658" w:rsidRDefault="00C50658" w:rsidP="00C5065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DRCI   =…………………………………………………………………………………………………………………………………………………</w:t>
      </w:r>
    </w:p>
    <w:p w:rsidR="00C50658" w:rsidRDefault="00C50658" w:rsidP="00C50658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46365E" w:rsidRDefault="004636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46365E" w:rsidRDefault="004636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46365E" w:rsidRDefault="004636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366EEB" w:rsidRDefault="00366EEB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366EEB" w:rsidRDefault="00366EEB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366EEB" w:rsidRDefault="00366EEB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366EEB" w:rsidRDefault="00366EEB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366EEB" w:rsidRDefault="00366EEB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366EEB" w:rsidRDefault="00366EEB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366EEB" w:rsidRDefault="00366EEB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366EEB" w:rsidRDefault="00366EEB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366EEB" w:rsidRDefault="00366EEB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366EEB" w:rsidRPr="009D1E5E" w:rsidRDefault="00366EEB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710E99" w:rsidRPr="00366EEB" w:rsidRDefault="009D1E5E" w:rsidP="00E538F7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366EEB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Application </w:t>
      </w:r>
      <w:r w:rsidR="00E538F7" w:rsidRPr="00366EEB">
        <w:rPr>
          <w:rFonts w:ascii="Sakkal Majalla" w:eastAsia="Times New Roman" w:hAnsi="Sakkal Majalla" w:cs="Sakkal Majalla"/>
          <w:b/>
          <w:bCs/>
          <w:sz w:val="28"/>
          <w:szCs w:val="28"/>
        </w:rPr>
        <w:t>8</w:t>
      </w:r>
      <w:r w:rsidRPr="00366EEB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 </w:t>
      </w:r>
    </w:p>
    <w:p w:rsidR="00366EEB" w:rsidRDefault="00BC2C0E" w:rsidP="00366EEB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lastRenderedPageBreak/>
        <w:t>Pou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accroître sa capacité de production et améliorer sa rentabilité, la société « </w:t>
      </w:r>
      <w:r w:rsidR="00366EEB">
        <w:rPr>
          <w:rFonts w:ascii="Sakkal Majalla" w:eastAsia="Times New Roman" w:hAnsi="Sakkal Majalla" w:cs="Sakkal Majalla"/>
          <w:sz w:val="28"/>
          <w:szCs w:val="28"/>
        </w:rPr>
        <w:t>ZE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» envisage d'acquérir, le 02.01.N, une machine industrielle perfectionnée dont les caractéristiques sont les suivantes : </w:t>
      </w:r>
    </w:p>
    <w:tbl>
      <w:tblPr>
        <w:tblStyle w:val="Ombrageclair1"/>
        <w:tblW w:w="0" w:type="auto"/>
        <w:tblLook w:val="04A0"/>
      </w:tblPr>
      <w:tblGrid>
        <w:gridCol w:w="2802"/>
        <w:gridCol w:w="2551"/>
      </w:tblGrid>
      <w:tr w:rsidR="00366EEB" w:rsidTr="00DD6046">
        <w:trPr>
          <w:cnfStyle w:val="100000000000"/>
        </w:trPr>
        <w:tc>
          <w:tcPr>
            <w:cnfStyle w:val="001000000000"/>
            <w:tcW w:w="2802" w:type="dxa"/>
          </w:tcPr>
          <w:p w:rsidR="00366EEB" w:rsidRPr="00DD6046" w:rsidRDefault="00366EEB" w:rsidP="00366EEB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sz w:val="28"/>
                <w:szCs w:val="28"/>
              </w:rPr>
            </w:pPr>
            <w:r w:rsidRPr="00DD6046">
              <w:rPr>
                <w:rFonts w:ascii="Sakkal Majalla" w:eastAsia="Times New Roman" w:hAnsi="Sakkal Majalla" w:cs="Sakkal Majalla"/>
                <w:b w:val="0"/>
                <w:bCs w:val="0"/>
                <w:sz w:val="28"/>
                <w:szCs w:val="28"/>
              </w:rPr>
              <w:t>Coût d'acquisition HTVA 18%</w:t>
            </w:r>
          </w:p>
        </w:tc>
        <w:tc>
          <w:tcPr>
            <w:tcW w:w="2551" w:type="dxa"/>
          </w:tcPr>
          <w:p w:rsidR="00366EEB" w:rsidRDefault="00366EEB" w:rsidP="00366EEB">
            <w:pPr>
              <w:jc w:val="center"/>
              <w:cnfStyle w:val="100000000000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…………………………….</w:t>
            </w:r>
          </w:p>
        </w:tc>
      </w:tr>
      <w:tr w:rsidR="00366EEB" w:rsidTr="00DD6046">
        <w:trPr>
          <w:cnfStyle w:val="000000100000"/>
        </w:trPr>
        <w:tc>
          <w:tcPr>
            <w:cnfStyle w:val="001000000000"/>
            <w:tcW w:w="2802" w:type="dxa"/>
          </w:tcPr>
          <w:p w:rsidR="00366EEB" w:rsidRPr="00DD6046" w:rsidRDefault="00366EEB" w:rsidP="00366EEB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sz w:val="28"/>
                <w:szCs w:val="28"/>
              </w:rPr>
            </w:pPr>
            <w:r w:rsidRPr="00DD6046">
              <w:rPr>
                <w:rFonts w:ascii="Sakkal Majalla" w:eastAsia="Times New Roman" w:hAnsi="Sakkal Majalla" w:cs="Sakkal Majalla"/>
                <w:b w:val="0"/>
                <w:bCs w:val="0"/>
                <w:sz w:val="28"/>
                <w:szCs w:val="28"/>
              </w:rPr>
              <w:t>Durée de vie de la machine</w:t>
            </w:r>
          </w:p>
        </w:tc>
        <w:tc>
          <w:tcPr>
            <w:tcW w:w="2551" w:type="dxa"/>
          </w:tcPr>
          <w:p w:rsidR="00366EEB" w:rsidRDefault="00366EEB" w:rsidP="00366EEB">
            <w:pPr>
              <w:jc w:val="center"/>
              <w:cnfStyle w:val="000000100000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…………………………….</w:t>
            </w:r>
          </w:p>
        </w:tc>
      </w:tr>
      <w:tr w:rsidR="00366EEB" w:rsidTr="00DD6046">
        <w:tc>
          <w:tcPr>
            <w:cnfStyle w:val="001000000000"/>
            <w:tcW w:w="2802" w:type="dxa"/>
          </w:tcPr>
          <w:p w:rsidR="00366EEB" w:rsidRPr="00DD6046" w:rsidRDefault="00366EEB" w:rsidP="00366EEB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sz w:val="28"/>
                <w:szCs w:val="28"/>
              </w:rPr>
            </w:pPr>
            <w:r w:rsidRPr="00DD6046">
              <w:rPr>
                <w:rFonts w:ascii="Sakkal Majalla" w:eastAsia="Times New Roman" w:hAnsi="Sakkal Majalla" w:cs="Sakkal Majalla"/>
                <w:b w:val="0"/>
                <w:bCs w:val="0"/>
                <w:sz w:val="28"/>
                <w:szCs w:val="28"/>
              </w:rPr>
              <w:t>Mode d'amortissement</w:t>
            </w:r>
          </w:p>
        </w:tc>
        <w:tc>
          <w:tcPr>
            <w:tcW w:w="2551" w:type="dxa"/>
          </w:tcPr>
          <w:p w:rsidR="00366EEB" w:rsidRDefault="00366EEB" w:rsidP="00366EEB">
            <w:pPr>
              <w:jc w:val="center"/>
              <w:cnfStyle w:val="000000000000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Linéaire</w:t>
            </w:r>
          </w:p>
        </w:tc>
      </w:tr>
      <w:tr w:rsidR="00366EEB" w:rsidTr="00DD6046">
        <w:trPr>
          <w:cnfStyle w:val="000000100000"/>
        </w:trPr>
        <w:tc>
          <w:tcPr>
            <w:cnfStyle w:val="001000000000"/>
            <w:tcW w:w="2802" w:type="dxa"/>
          </w:tcPr>
          <w:p w:rsidR="00366EEB" w:rsidRPr="00DD6046" w:rsidRDefault="00366EEB" w:rsidP="00366EEB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sz w:val="28"/>
                <w:szCs w:val="28"/>
              </w:rPr>
            </w:pPr>
            <w:r w:rsidRPr="00DD6046">
              <w:rPr>
                <w:rFonts w:ascii="Sakkal Majalla" w:eastAsia="Times New Roman" w:hAnsi="Sakkal Majalla" w:cs="Sakkal Majalla"/>
                <w:b w:val="0"/>
                <w:bCs w:val="0"/>
                <w:sz w:val="28"/>
                <w:szCs w:val="28"/>
              </w:rPr>
              <w:t>Valeur résiduelle</w:t>
            </w:r>
          </w:p>
        </w:tc>
        <w:tc>
          <w:tcPr>
            <w:tcW w:w="2551" w:type="dxa"/>
          </w:tcPr>
          <w:p w:rsidR="00366EEB" w:rsidRDefault="00366EEB" w:rsidP="00366EEB">
            <w:pPr>
              <w:jc w:val="center"/>
              <w:cnfStyle w:val="000000100000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150 000 D</w:t>
            </w:r>
          </w:p>
        </w:tc>
      </w:tr>
      <w:tr w:rsidR="00366EEB" w:rsidTr="00DD6046">
        <w:tc>
          <w:tcPr>
            <w:cnfStyle w:val="001000000000"/>
            <w:tcW w:w="2802" w:type="dxa"/>
          </w:tcPr>
          <w:p w:rsidR="00366EEB" w:rsidRPr="00DD6046" w:rsidRDefault="00366EEB" w:rsidP="00366EEB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sz w:val="28"/>
                <w:szCs w:val="28"/>
              </w:rPr>
            </w:pPr>
            <w:r w:rsidRPr="00DD6046">
              <w:rPr>
                <w:rFonts w:ascii="Sakkal Majalla" w:eastAsia="Times New Roman" w:hAnsi="Sakkal Majalla" w:cs="Sakkal Majalla"/>
                <w:b w:val="0"/>
                <w:bCs w:val="0"/>
                <w:sz w:val="28"/>
                <w:szCs w:val="28"/>
              </w:rPr>
              <w:t>Durée du projet</w:t>
            </w:r>
          </w:p>
        </w:tc>
        <w:tc>
          <w:tcPr>
            <w:tcW w:w="2551" w:type="dxa"/>
          </w:tcPr>
          <w:p w:rsidR="00366EEB" w:rsidRDefault="00366EEB" w:rsidP="00366EEB">
            <w:pPr>
              <w:jc w:val="center"/>
              <w:cnfStyle w:val="000000000000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5 ans</w:t>
            </w:r>
          </w:p>
        </w:tc>
      </w:tr>
      <w:tr w:rsidR="00366EEB" w:rsidTr="00DD6046">
        <w:trPr>
          <w:cnfStyle w:val="000000100000"/>
        </w:trPr>
        <w:tc>
          <w:tcPr>
            <w:cnfStyle w:val="001000000000"/>
            <w:tcW w:w="2802" w:type="dxa"/>
          </w:tcPr>
          <w:p w:rsidR="00366EEB" w:rsidRPr="00DD6046" w:rsidRDefault="00366EEB" w:rsidP="00366EEB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sz w:val="28"/>
                <w:szCs w:val="28"/>
              </w:rPr>
            </w:pPr>
            <w:r w:rsidRPr="00DD6046">
              <w:rPr>
                <w:rFonts w:ascii="Sakkal Majalla" w:eastAsia="Times New Roman" w:hAnsi="Sakkal Majalla" w:cs="Sakkal Majalla"/>
                <w:b w:val="0"/>
                <w:bCs w:val="0"/>
                <w:sz w:val="28"/>
                <w:szCs w:val="28"/>
              </w:rPr>
              <w:t>Taux d'impôt</w:t>
            </w:r>
          </w:p>
        </w:tc>
        <w:tc>
          <w:tcPr>
            <w:tcW w:w="2551" w:type="dxa"/>
          </w:tcPr>
          <w:p w:rsidR="00366EEB" w:rsidRDefault="00366EEB" w:rsidP="00366EEB">
            <w:pPr>
              <w:jc w:val="center"/>
              <w:cnfStyle w:val="000000100000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25%</w:t>
            </w:r>
          </w:p>
        </w:tc>
      </w:tr>
      <w:tr w:rsidR="00366EEB" w:rsidTr="00DD6046">
        <w:tc>
          <w:tcPr>
            <w:cnfStyle w:val="001000000000"/>
            <w:tcW w:w="2802" w:type="dxa"/>
          </w:tcPr>
          <w:p w:rsidR="00366EEB" w:rsidRPr="00DD6046" w:rsidRDefault="00366EEB" w:rsidP="00366EEB">
            <w:pPr>
              <w:jc w:val="both"/>
              <w:rPr>
                <w:rFonts w:ascii="Sakkal Majalla" w:eastAsia="Times New Roman" w:hAnsi="Sakkal Majalla" w:cs="Sakkal Majalla"/>
                <w:b w:val="0"/>
                <w:bCs w:val="0"/>
                <w:sz w:val="28"/>
                <w:szCs w:val="28"/>
              </w:rPr>
            </w:pPr>
            <w:r w:rsidRPr="00DD6046">
              <w:rPr>
                <w:rFonts w:ascii="Sakkal Majalla" w:eastAsia="Times New Roman" w:hAnsi="Sakkal Majalla" w:cs="Sakkal Majalla"/>
                <w:b w:val="0"/>
                <w:bCs w:val="0"/>
                <w:sz w:val="28"/>
                <w:szCs w:val="28"/>
              </w:rPr>
              <w:t>Taux d'actualisation retenu</w:t>
            </w:r>
          </w:p>
        </w:tc>
        <w:tc>
          <w:tcPr>
            <w:tcW w:w="2551" w:type="dxa"/>
          </w:tcPr>
          <w:p w:rsidR="00366EEB" w:rsidRDefault="00366EEB" w:rsidP="00366EEB">
            <w:pPr>
              <w:jc w:val="center"/>
              <w:cnfStyle w:val="000000000000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10%</w:t>
            </w:r>
          </w:p>
        </w:tc>
      </w:tr>
    </w:tbl>
    <w:p w:rsidR="00366EEB" w:rsidRDefault="00366EEB" w:rsidP="00366EEB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DD6046" w:rsidRDefault="009D1E5E" w:rsidP="00DD6046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Sachant que : </w:t>
      </w:r>
    </w:p>
    <w:p w:rsidR="00DD6046" w:rsidRDefault="00DD6046" w:rsidP="00DD6046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>Les quantités à produire et à vendre sont 5 000 unités par année.</w:t>
      </w:r>
    </w:p>
    <w:p w:rsidR="00DD6046" w:rsidRDefault="00DD6046" w:rsidP="00DD6046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*</w:t>
      </w:r>
      <w:r w:rsidR="009D1E5E" w:rsidRPr="000A7CA3">
        <w:rPr>
          <w:rFonts w:ascii="Sakkal Majalla" w:eastAsia="Times New Roman" w:hAnsi="Sakkal Majalla" w:cs="Sakkal Majalla"/>
          <w:sz w:val="28"/>
          <w:szCs w:val="28"/>
        </w:rPr>
        <w:t xml:space="preserve"> Le prix de vente unitaire HTVA 18% est fixé à 60 D. </w:t>
      </w:r>
    </w:p>
    <w:p w:rsidR="00DD6046" w:rsidRDefault="009D1E5E" w:rsidP="00DD6046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1. Complétez le tableau de calcul des cash-flows nets actualisés (Annexe 1)</w:t>
      </w:r>
    </w:p>
    <w:p w:rsidR="00DD6046" w:rsidRPr="006252B8" w:rsidRDefault="006252B8" w:rsidP="00DD6046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6252B8">
        <w:rPr>
          <w:rFonts w:ascii="Sakkal Majalla" w:eastAsia="Times New Roman" w:hAnsi="Sakkal Majalla" w:cs="Sakkal Majalla"/>
          <w:b/>
          <w:bCs/>
          <w:sz w:val="28"/>
          <w:szCs w:val="28"/>
        </w:rPr>
        <w:t>Annexe 1</w:t>
      </w:r>
      <w:r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 Tableau de détermination des casch -flow nets du projet</w:t>
      </w:r>
    </w:p>
    <w:tbl>
      <w:tblPr>
        <w:tblStyle w:val="Grilledutableau"/>
        <w:tblW w:w="0" w:type="auto"/>
        <w:tblLook w:val="04A0"/>
      </w:tblPr>
      <w:tblGrid>
        <w:gridCol w:w="3510"/>
        <w:gridCol w:w="4253"/>
      </w:tblGrid>
      <w:tr w:rsidR="00DD6046" w:rsidRPr="009F5E66" w:rsidTr="00FB127B">
        <w:tc>
          <w:tcPr>
            <w:tcW w:w="3510" w:type="dxa"/>
            <w:shd w:val="clear" w:color="auto" w:fill="D9D9D9" w:themeFill="background1" w:themeFillShade="D9"/>
          </w:tcPr>
          <w:p w:rsidR="00DD6046" w:rsidRPr="00516DD2" w:rsidRDefault="00DD6046" w:rsidP="00FB127B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Eléments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D6046" w:rsidRPr="009F5E66" w:rsidRDefault="00DD6046" w:rsidP="00FB127B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sz w:val="27"/>
              </w:rPr>
              <w:t>N+1----&gt; N +5</w:t>
            </w:r>
          </w:p>
        </w:tc>
      </w:tr>
      <w:tr w:rsidR="00DD6046" w:rsidRPr="009F5E66" w:rsidTr="00FB127B">
        <w:tc>
          <w:tcPr>
            <w:tcW w:w="3510" w:type="dxa"/>
          </w:tcPr>
          <w:p w:rsidR="00DD6046" w:rsidRPr="00516DD2" w:rsidRDefault="00DD6046" w:rsidP="00DD6046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Chiffre d'affaires prévisionnel</w:t>
            </w:r>
          </w:p>
          <w:p w:rsidR="00DD6046" w:rsidRPr="00516DD2" w:rsidRDefault="00DD6046" w:rsidP="00FB127B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 xml:space="preserve">Charges prévisionnelles </w:t>
            </w:r>
          </w:p>
          <w:p w:rsidR="00DD6046" w:rsidRPr="00516DD2" w:rsidRDefault="00DD6046" w:rsidP="00FB127B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Dotation aux amortissements</w:t>
            </w:r>
          </w:p>
        </w:tc>
        <w:tc>
          <w:tcPr>
            <w:tcW w:w="4253" w:type="dxa"/>
          </w:tcPr>
          <w:p w:rsidR="00DD6046" w:rsidRPr="009F5E66" w:rsidRDefault="00DD6046" w:rsidP="00FB127B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…………………………………………...</w:t>
            </w:r>
          </w:p>
          <w:p w:rsidR="00DD6046" w:rsidRPr="009F5E66" w:rsidRDefault="00DD6046" w:rsidP="00FB127B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</w:tc>
      </w:tr>
      <w:tr w:rsidR="00DD6046" w:rsidRPr="009F5E66" w:rsidTr="00FB127B">
        <w:tc>
          <w:tcPr>
            <w:tcW w:w="3510" w:type="dxa"/>
          </w:tcPr>
          <w:p w:rsidR="00DD6046" w:rsidRPr="00516DD2" w:rsidRDefault="00DD6046" w:rsidP="00FB127B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=</w:t>
            </w: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 xml:space="preserve"> Résultat avant impôt</w:t>
            </w:r>
          </w:p>
          <w:p w:rsidR="00DD6046" w:rsidRPr="00516DD2" w:rsidRDefault="00DD6046" w:rsidP="00FB127B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Impôt sur les bénéfices (25 %)</w:t>
            </w:r>
          </w:p>
        </w:tc>
        <w:tc>
          <w:tcPr>
            <w:tcW w:w="4253" w:type="dxa"/>
          </w:tcPr>
          <w:p w:rsidR="00DD6046" w:rsidRPr="009F5E66" w:rsidRDefault="00DD6046" w:rsidP="00FB127B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  <w:p w:rsidR="00DD6046" w:rsidRPr="009F5E66" w:rsidRDefault="00DD6046" w:rsidP="00FB127B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</w:tc>
      </w:tr>
      <w:tr w:rsidR="00DD6046" w:rsidRPr="009F5E66" w:rsidTr="00FB127B">
        <w:tc>
          <w:tcPr>
            <w:tcW w:w="3510" w:type="dxa"/>
          </w:tcPr>
          <w:p w:rsidR="00DD6046" w:rsidRPr="00516DD2" w:rsidRDefault="00DD6046" w:rsidP="00FB127B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=</w:t>
            </w: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 xml:space="preserve"> Résultat net d'impôt</w:t>
            </w:r>
          </w:p>
          <w:p w:rsidR="00DD6046" w:rsidRPr="00516DD2" w:rsidRDefault="00DD6046" w:rsidP="00FB127B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Dotation aux amortissements</w:t>
            </w:r>
          </w:p>
        </w:tc>
        <w:tc>
          <w:tcPr>
            <w:tcW w:w="4253" w:type="dxa"/>
          </w:tcPr>
          <w:p w:rsidR="00DD6046" w:rsidRPr="009F5E66" w:rsidRDefault="00DD6046" w:rsidP="00FB127B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  <w:p w:rsidR="00DD6046" w:rsidRPr="009F5E66" w:rsidRDefault="00DD6046" w:rsidP="00FB127B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</w:tc>
      </w:tr>
      <w:tr w:rsidR="00DD6046" w:rsidRPr="009F5E66" w:rsidTr="00FB127B">
        <w:tc>
          <w:tcPr>
            <w:tcW w:w="3510" w:type="dxa"/>
          </w:tcPr>
          <w:p w:rsidR="00DD6046" w:rsidRPr="00516DD2" w:rsidRDefault="00DD6046" w:rsidP="00DD6046">
            <w:pPr>
              <w:spacing w:line="329" w:lineRule="atLeast"/>
              <w:rPr>
                <w:rFonts w:ascii="Sakkal Majalla" w:eastAsia="Times New Roman" w:hAnsi="Sakkal Majalla" w:cs="Sakkal Majalla"/>
                <w:b/>
                <w:bCs/>
                <w:sz w:val="27"/>
                <w:szCs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=</w:t>
            </w: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 xml:space="preserve"> C</w:t>
            </w:r>
            <w:r w:rsidR="006252B8"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 xml:space="preserve">apacité d’autofinancement </w:t>
            </w:r>
          </w:p>
        </w:tc>
        <w:tc>
          <w:tcPr>
            <w:tcW w:w="4253" w:type="dxa"/>
          </w:tcPr>
          <w:p w:rsidR="00DD6046" w:rsidRPr="009F5E66" w:rsidRDefault="00DD6046" w:rsidP="00FB127B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</w:tc>
      </w:tr>
    </w:tbl>
    <w:p w:rsidR="00DD6046" w:rsidRDefault="00DD6046" w:rsidP="00DD6046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6252B8" w:rsidRDefault="009D1E5E" w:rsidP="00DD6046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2. Sachant gue la VAN du projet s'élève à 81 693,8175 D, Calculez la valeur d'origine de la machine (Vo) et sa durée de vie probable (n): </w:t>
      </w:r>
    </w:p>
    <w:p w:rsidR="006252B8" w:rsidRDefault="006252B8" w:rsidP="006252B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I</w:t>
      </w:r>
      <w:r>
        <w:rPr>
          <w:rFonts w:ascii="Sakkal Majalla" w:eastAsia="Times New Roman" w:hAnsi="Sakkal Majalla" w:cs="Sakkal Majalla"/>
          <w:sz w:val="28"/>
          <w:szCs w:val="28"/>
          <w:vertAlign w:val="subscript"/>
        </w:rPr>
        <w:t>0</w:t>
      </w:r>
      <w:r>
        <w:rPr>
          <w:rFonts w:ascii="Sakkal Majalla" w:eastAsia="Times New Roman" w:hAnsi="Sakkal Majalla" w:cs="Sakkal Majalla"/>
          <w:sz w:val="28"/>
          <w:szCs w:val="28"/>
        </w:rPr>
        <w:t>=……………………………………………………………………………………………………………………………………………………………………….</w:t>
      </w:r>
    </w:p>
    <w:p w:rsidR="006252B8" w:rsidRDefault="006252B8" w:rsidP="006252B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D1E5E" w:rsidRPr="009D1E5E" w:rsidRDefault="009D1E5E" w:rsidP="00DD6046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>3. En déduire le délai de récupération du capital investi (DRCI).</w:t>
      </w:r>
    </w:p>
    <w:tbl>
      <w:tblPr>
        <w:tblW w:w="9926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8"/>
        <w:gridCol w:w="1697"/>
        <w:gridCol w:w="1276"/>
        <w:gridCol w:w="1134"/>
        <w:gridCol w:w="1276"/>
        <w:gridCol w:w="1295"/>
      </w:tblGrid>
      <w:tr w:rsidR="006252B8" w:rsidRPr="002E580D" w:rsidTr="00FB127B">
        <w:trPr>
          <w:trHeight w:val="62"/>
        </w:trPr>
        <w:tc>
          <w:tcPr>
            <w:tcW w:w="3248" w:type="dxa"/>
            <w:shd w:val="clear" w:color="auto" w:fill="C2D69B" w:themeFill="accent3" w:themeFillTint="99"/>
          </w:tcPr>
          <w:p w:rsidR="006252B8" w:rsidRPr="002E580D" w:rsidRDefault="006252B8" w:rsidP="009C6BC8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Eléments</w:t>
            </w:r>
          </w:p>
        </w:tc>
        <w:tc>
          <w:tcPr>
            <w:tcW w:w="1697" w:type="dxa"/>
            <w:shd w:val="clear" w:color="auto" w:fill="C2D69B" w:themeFill="accent3" w:themeFillTint="99"/>
          </w:tcPr>
          <w:p w:rsidR="006252B8" w:rsidRPr="002E580D" w:rsidRDefault="006252B8" w:rsidP="00FB127B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252B8" w:rsidRPr="002E580D" w:rsidRDefault="006252B8" w:rsidP="00FB127B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252B8" w:rsidRPr="002E580D" w:rsidRDefault="006252B8" w:rsidP="00FB127B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252B8" w:rsidRPr="002E580D" w:rsidRDefault="006252B8" w:rsidP="00FB127B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C2D69B" w:themeFill="accent3" w:themeFillTint="99"/>
          </w:tcPr>
          <w:p w:rsidR="006252B8" w:rsidRPr="002E580D" w:rsidRDefault="006252B8" w:rsidP="00FB127B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5</w:t>
            </w:r>
          </w:p>
        </w:tc>
      </w:tr>
      <w:tr w:rsidR="006252B8" w:rsidRPr="002E580D" w:rsidTr="00FB127B">
        <w:trPr>
          <w:trHeight w:val="454"/>
        </w:trPr>
        <w:tc>
          <w:tcPr>
            <w:tcW w:w="324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6252B8" w:rsidRPr="002E580D" w:rsidRDefault="006252B8" w:rsidP="009C6BC8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ash flows nets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6252B8" w:rsidRDefault="006252B8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52B8" w:rsidRDefault="006252B8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52B8" w:rsidRDefault="006252B8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52B8" w:rsidRDefault="006252B8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6252B8" w:rsidRDefault="006252B8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</w:tr>
      <w:tr w:rsidR="006252B8" w:rsidRPr="002E580D" w:rsidTr="00FB127B">
        <w:trPr>
          <w:trHeight w:val="237"/>
        </w:trPr>
        <w:tc>
          <w:tcPr>
            <w:tcW w:w="324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6252B8" w:rsidRPr="002E580D" w:rsidRDefault="006252B8" w:rsidP="009C6BC8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 xml:space="preserve">ash flows nets cumulés 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6252B8" w:rsidRDefault="006252B8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52B8" w:rsidRDefault="006252B8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52B8" w:rsidRDefault="006252B8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52B8" w:rsidRDefault="006252B8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6252B8" w:rsidRDefault="006252B8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</w:tr>
    </w:tbl>
    <w:p w:rsidR="009D1E5E" w:rsidRPr="009D1E5E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9D1E5E" w:rsidRPr="009D1E5E" w:rsidRDefault="009D1E5E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6252B8" w:rsidRPr="006252B8" w:rsidRDefault="009D1E5E" w:rsidP="006252B8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6252B8">
        <w:rPr>
          <w:rFonts w:ascii="Sakkal Majalla" w:eastAsia="Times New Roman" w:hAnsi="Sakkal Majalla" w:cs="Sakkal Majalla"/>
          <w:b/>
          <w:bCs/>
          <w:sz w:val="28"/>
          <w:szCs w:val="28"/>
        </w:rPr>
        <w:lastRenderedPageBreak/>
        <w:t xml:space="preserve">Application </w:t>
      </w:r>
      <w:r w:rsidR="006252B8" w:rsidRPr="006252B8">
        <w:rPr>
          <w:rFonts w:ascii="Sakkal Majalla" w:eastAsia="Times New Roman" w:hAnsi="Sakkal Majalla" w:cs="Sakkal Majalla"/>
          <w:b/>
          <w:bCs/>
          <w:sz w:val="28"/>
          <w:szCs w:val="28"/>
        </w:rPr>
        <w:t>9</w:t>
      </w:r>
      <w:r w:rsidRPr="006252B8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: </w:t>
      </w:r>
    </w:p>
    <w:p w:rsidR="006252B8" w:rsidRDefault="009D1E5E" w:rsidP="006252B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L'entreprise « </w:t>
      </w:r>
      <w:r w:rsidR="006252B8">
        <w:rPr>
          <w:rFonts w:ascii="Sakkal Majalla" w:eastAsia="Times New Roman" w:hAnsi="Sakkal Majalla" w:cs="Sakkal Majalla"/>
          <w:sz w:val="28"/>
          <w:szCs w:val="28"/>
        </w:rPr>
        <w:t>SAIDI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» envisage de lancer la production d'un produit « Y » moyennant la mise en place d'une nouvelle unité de production pour une période de 5 ans. Pour la mise en place de cette unité l'entreprise hésite entre 2 équipements « A » et « B ». Les caractéristiques des 2 équipements sont les suivantes : 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6252B8" w:rsidTr="009C6BC8">
        <w:tc>
          <w:tcPr>
            <w:tcW w:w="3070" w:type="dxa"/>
            <w:shd w:val="clear" w:color="auto" w:fill="BFBFBF" w:themeFill="background1" w:themeFillShade="BF"/>
          </w:tcPr>
          <w:p w:rsidR="006252B8" w:rsidRPr="009C6BC8" w:rsidRDefault="00EF69B1" w:rsidP="006252B8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C6B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Eléments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6252B8" w:rsidRPr="009C6BC8" w:rsidRDefault="00EF69B1" w:rsidP="00EF69B1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C6B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Equipement A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6252B8" w:rsidRPr="009C6BC8" w:rsidRDefault="00EF69B1" w:rsidP="00EF69B1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C6B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Equipement B</w:t>
            </w:r>
          </w:p>
        </w:tc>
      </w:tr>
      <w:tr w:rsidR="006252B8" w:rsidTr="006252B8">
        <w:tc>
          <w:tcPr>
            <w:tcW w:w="3070" w:type="dxa"/>
          </w:tcPr>
          <w:p w:rsidR="006252B8" w:rsidRPr="009C6BC8" w:rsidRDefault="00EF69B1" w:rsidP="006252B8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C6B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Prix d'achat HTVA 18%</w:t>
            </w:r>
          </w:p>
        </w:tc>
        <w:tc>
          <w:tcPr>
            <w:tcW w:w="3071" w:type="dxa"/>
          </w:tcPr>
          <w:p w:rsidR="006252B8" w:rsidRDefault="00EF69B1" w:rsidP="00EF69B1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62 500 D</w:t>
            </w:r>
          </w:p>
        </w:tc>
        <w:tc>
          <w:tcPr>
            <w:tcW w:w="3071" w:type="dxa"/>
          </w:tcPr>
          <w:p w:rsidR="006252B8" w:rsidRDefault="00EF69B1" w:rsidP="00EF69B1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85 000 D</w:t>
            </w:r>
          </w:p>
        </w:tc>
      </w:tr>
      <w:tr w:rsidR="006252B8" w:rsidTr="006252B8">
        <w:tc>
          <w:tcPr>
            <w:tcW w:w="3070" w:type="dxa"/>
          </w:tcPr>
          <w:p w:rsidR="006252B8" w:rsidRPr="009C6BC8" w:rsidRDefault="00EF69B1" w:rsidP="006252B8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C6B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Remise</w:t>
            </w:r>
          </w:p>
        </w:tc>
        <w:tc>
          <w:tcPr>
            <w:tcW w:w="3071" w:type="dxa"/>
          </w:tcPr>
          <w:p w:rsidR="006252B8" w:rsidRDefault="00EF69B1" w:rsidP="00EF69B1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4%</w:t>
            </w:r>
          </w:p>
        </w:tc>
        <w:tc>
          <w:tcPr>
            <w:tcW w:w="3071" w:type="dxa"/>
          </w:tcPr>
          <w:p w:rsidR="006252B8" w:rsidRDefault="00EF69B1" w:rsidP="00EF69B1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-</w:t>
            </w:r>
          </w:p>
        </w:tc>
      </w:tr>
      <w:tr w:rsidR="006252B8" w:rsidTr="006252B8">
        <w:tc>
          <w:tcPr>
            <w:tcW w:w="3070" w:type="dxa"/>
          </w:tcPr>
          <w:p w:rsidR="006252B8" w:rsidRPr="009C6BC8" w:rsidRDefault="00EF69B1" w:rsidP="006252B8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C6B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Frais inst. TTC 18%</w:t>
            </w:r>
          </w:p>
        </w:tc>
        <w:tc>
          <w:tcPr>
            <w:tcW w:w="3071" w:type="dxa"/>
          </w:tcPr>
          <w:p w:rsidR="006252B8" w:rsidRDefault="00EF69B1" w:rsidP="00EF69B1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4 130 D</w:t>
            </w:r>
          </w:p>
        </w:tc>
        <w:tc>
          <w:tcPr>
            <w:tcW w:w="3071" w:type="dxa"/>
          </w:tcPr>
          <w:p w:rsidR="006252B8" w:rsidRDefault="00EF69B1" w:rsidP="00EF69B1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3 540 D</w:t>
            </w:r>
          </w:p>
        </w:tc>
      </w:tr>
      <w:tr w:rsidR="006252B8" w:rsidTr="006252B8">
        <w:tc>
          <w:tcPr>
            <w:tcW w:w="3070" w:type="dxa"/>
          </w:tcPr>
          <w:p w:rsidR="006252B8" w:rsidRPr="009C6BC8" w:rsidRDefault="00EF69B1" w:rsidP="006252B8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C6B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Commission HTVA 18%</w:t>
            </w:r>
          </w:p>
        </w:tc>
        <w:tc>
          <w:tcPr>
            <w:tcW w:w="3071" w:type="dxa"/>
          </w:tcPr>
          <w:p w:rsidR="006252B8" w:rsidRDefault="00EF69B1" w:rsidP="00EF69B1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-</w:t>
            </w:r>
          </w:p>
        </w:tc>
        <w:tc>
          <w:tcPr>
            <w:tcW w:w="3071" w:type="dxa"/>
          </w:tcPr>
          <w:p w:rsidR="006252B8" w:rsidRDefault="00EF69B1" w:rsidP="00EF69B1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1 200 D</w:t>
            </w:r>
          </w:p>
        </w:tc>
      </w:tr>
      <w:tr w:rsidR="006252B8" w:rsidTr="006252B8">
        <w:tc>
          <w:tcPr>
            <w:tcW w:w="3070" w:type="dxa"/>
          </w:tcPr>
          <w:p w:rsidR="006252B8" w:rsidRPr="009C6BC8" w:rsidRDefault="00EF69B1" w:rsidP="006252B8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C6B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Transport HTVA 12%</w:t>
            </w:r>
          </w:p>
        </w:tc>
        <w:tc>
          <w:tcPr>
            <w:tcW w:w="3071" w:type="dxa"/>
          </w:tcPr>
          <w:p w:rsidR="006252B8" w:rsidRDefault="00EF69B1" w:rsidP="00EF69B1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1 500 D</w:t>
            </w:r>
          </w:p>
        </w:tc>
        <w:tc>
          <w:tcPr>
            <w:tcW w:w="3071" w:type="dxa"/>
          </w:tcPr>
          <w:p w:rsidR="006252B8" w:rsidRDefault="00EF69B1" w:rsidP="00EF69B1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800 D</w:t>
            </w:r>
          </w:p>
        </w:tc>
      </w:tr>
      <w:tr w:rsidR="006252B8" w:rsidTr="006252B8">
        <w:tc>
          <w:tcPr>
            <w:tcW w:w="3070" w:type="dxa"/>
          </w:tcPr>
          <w:p w:rsidR="006252B8" w:rsidRPr="009C6BC8" w:rsidRDefault="00EF69B1" w:rsidP="006252B8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C6B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Durée de vie</w:t>
            </w:r>
          </w:p>
        </w:tc>
        <w:tc>
          <w:tcPr>
            <w:tcW w:w="3071" w:type="dxa"/>
          </w:tcPr>
          <w:p w:rsidR="006252B8" w:rsidRDefault="00EF69B1" w:rsidP="00EF69B1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5 ans</w:t>
            </w:r>
          </w:p>
        </w:tc>
        <w:tc>
          <w:tcPr>
            <w:tcW w:w="3071" w:type="dxa"/>
          </w:tcPr>
          <w:p w:rsidR="006252B8" w:rsidRDefault="00EF69B1" w:rsidP="00EF69B1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9 ans</w:t>
            </w:r>
          </w:p>
        </w:tc>
      </w:tr>
      <w:tr w:rsidR="006252B8" w:rsidTr="006252B8">
        <w:tc>
          <w:tcPr>
            <w:tcW w:w="3070" w:type="dxa"/>
          </w:tcPr>
          <w:p w:rsidR="006252B8" w:rsidRPr="009C6BC8" w:rsidRDefault="00EF69B1" w:rsidP="006252B8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C6B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Valeur résiduelle</w:t>
            </w:r>
          </w:p>
        </w:tc>
        <w:tc>
          <w:tcPr>
            <w:tcW w:w="3071" w:type="dxa"/>
          </w:tcPr>
          <w:p w:rsidR="006252B8" w:rsidRDefault="00EF69B1" w:rsidP="00EF69B1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Nulle</w:t>
            </w:r>
          </w:p>
        </w:tc>
        <w:tc>
          <w:tcPr>
            <w:tcW w:w="3071" w:type="dxa"/>
          </w:tcPr>
          <w:p w:rsidR="006252B8" w:rsidRDefault="00EF69B1" w:rsidP="00EF69B1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0A7CA3">
              <w:rPr>
                <w:rFonts w:ascii="Sakkal Majalla" w:eastAsia="Times New Roman" w:hAnsi="Sakkal Majalla" w:cs="Sakkal Majalla"/>
                <w:sz w:val="28"/>
                <w:szCs w:val="28"/>
              </w:rPr>
              <w:t>VCN</w:t>
            </w:r>
          </w:p>
        </w:tc>
      </w:tr>
    </w:tbl>
    <w:p w:rsidR="006252B8" w:rsidRDefault="006252B8" w:rsidP="006252B8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9D1E5E" w:rsidRPr="009C6BC8" w:rsidRDefault="009D1E5E" w:rsidP="00EF69B1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Pour juger de la rentabilité des deux équipements, vous disposez des renseignements suivants : </w:t>
      </w:r>
      <w:r w:rsidRPr="009C6BC8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L'équipement </w:t>
      </w:r>
      <w:r w:rsidRPr="00E21BC5">
        <w:rPr>
          <w:rFonts w:ascii="Sakkal Majalla" w:eastAsia="Times New Roman" w:hAnsi="Sakkal Majalla" w:cs="Sakkal Majalla"/>
          <w:b/>
          <w:bCs/>
          <w:sz w:val="28"/>
          <w:szCs w:val="28"/>
        </w:rPr>
        <w:t>« A »</w:t>
      </w:r>
      <w:r w:rsidRPr="000A7CA3">
        <w:rPr>
          <w:rFonts w:ascii="Sakkal Majalla" w:eastAsia="Times New Roman" w:hAnsi="Sakkal Majalla" w:cs="Sakkal Majalla"/>
          <w:sz w:val="28"/>
          <w:szCs w:val="28"/>
        </w:rPr>
        <w:t xml:space="preserve"> Il permettra à l'entreprise une production annuelle supplémentaire de 8 000 unités et ce pendant toute la durée du projet. Cette production sera écoulée en totalité pour un prix de vente unitaire HT de 8 D.</w:t>
      </w:r>
    </w:p>
    <w:p w:rsidR="009C6BC8" w:rsidRDefault="009C6BC8" w:rsidP="009C6BC8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9C6BC8">
        <w:rPr>
          <w:rFonts w:ascii="Sakkal Majalla" w:eastAsia="Times New Roman" w:hAnsi="Sakkal Majalla" w:cs="Sakkal Majalla"/>
          <w:sz w:val="28"/>
          <w:szCs w:val="28"/>
        </w:rPr>
        <w:t xml:space="preserve">Les marges sur coûts variables relatives à l'équipement A se résument comme suit 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9C6BC8" w:rsidTr="009C6BC8">
        <w:tc>
          <w:tcPr>
            <w:tcW w:w="3070" w:type="dxa"/>
          </w:tcPr>
          <w:p w:rsidR="009C6BC8" w:rsidRDefault="009C6BC8" w:rsidP="009C6BC8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9C6BC8">
              <w:rPr>
                <w:rFonts w:ascii="Sakkal Majalla" w:eastAsia="Times New Roman" w:hAnsi="Sakkal Majalla" w:cs="Sakkal Majalla"/>
                <w:sz w:val="28"/>
                <w:szCs w:val="28"/>
              </w:rPr>
              <w:t>1ére/2eme et 3éme année</w:t>
            </w:r>
          </w:p>
        </w:tc>
        <w:tc>
          <w:tcPr>
            <w:tcW w:w="3071" w:type="dxa"/>
          </w:tcPr>
          <w:p w:rsidR="009C6BC8" w:rsidRDefault="009C6BC8" w:rsidP="009C6BC8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9C6BC8">
              <w:rPr>
                <w:rFonts w:ascii="Sakkal Majalla" w:eastAsia="Times New Roman" w:hAnsi="Sakkal Majalla" w:cs="Sakkal Majalla"/>
                <w:sz w:val="28"/>
                <w:szCs w:val="28"/>
              </w:rPr>
              <w:t>4me année</w:t>
            </w:r>
          </w:p>
        </w:tc>
        <w:tc>
          <w:tcPr>
            <w:tcW w:w="3071" w:type="dxa"/>
          </w:tcPr>
          <w:p w:rsidR="009C6BC8" w:rsidRDefault="009C6BC8" w:rsidP="009C6BC8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9C6BC8">
              <w:rPr>
                <w:rFonts w:ascii="Sakkal Majalla" w:eastAsia="Times New Roman" w:hAnsi="Sakkal Majalla" w:cs="Sakkal Majalla"/>
                <w:sz w:val="28"/>
                <w:szCs w:val="28"/>
              </w:rPr>
              <w:t>5ime année</w:t>
            </w:r>
          </w:p>
        </w:tc>
      </w:tr>
      <w:tr w:rsidR="009C6BC8" w:rsidTr="009C6BC8">
        <w:tc>
          <w:tcPr>
            <w:tcW w:w="3070" w:type="dxa"/>
          </w:tcPr>
          <w:p w:rsidR="009C6BC8" w:rsidRDefault="009C6BC8" w:rsidP="009C6BC8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9C6BC8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60 % </w:t>
            </w:r>
          </w:p>
        </w:tc>
        <w:tc>
          <w:tcPr>
            <w:tcW w:w="3071" w:type="dxa"/>
          </w:tcPr>
          <w:p w:rsidR="009C6BC8" w:rsidRDefault="009C6BC8" w:rsidP="009C6BC8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9C6BC8">
              <w:rPr>
                <w:rFonts w:ascii="Sakkal Majalla" w:eastAsia="Times New Roman" w:hAnsi="Sakkal Majalla" w:cs="Sakkal Majalla"/>
                <w:sz w:val="28"/>
                <w:szCs w:val="28"/>
              </w:rPr>
              <w:t>58 %</w:t>
            </w:r>
          </w:p>
        </w:tc>
        <w:tc>
          <w:tcPr>
            <w:tcW w:w="3071" w:type="dxa"/>
          </w:tcPr>
          <w:p w:rsidR="009C6BC8" w:rsidRDefault="009C6BC8" w:rsidP="009C6BC8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9C6BC8">
              <w:rPr>
                <w:rFonts w:ascii="Sakkal Majalla" w:eastAsia="Times New Roman" w:hAnsi="Sakkal Majalla" w:cs="Sakkal Majalla"/>
                <w:sz w:val="28"/>
                <w:szCs w:val="28"/>
              </w:rPr>
              <w:t>55,9 %</w:t>
            </w:r>
          </w:p>
        </w:tc>
      </w:tr>
    </w:tbl>
    <w:p w:rsidR="009C6BC8" w:rsidRDefault="009C6BC8" w:rsidP="009C6BC8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</w:p>
    <w:p w:rsidR="009C6BC8" w:rsidRDefault="009C6BC8" w:rsidP="009C6BC8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9C6BC8">
        <w:rPr>
          <w:rFonts w:ascii="Sakkal Majalla" w:eastAsia="Times New Roman" w:hAnsi="Sakkal Majalla" w:cs="Sakkal Majalla"/>
          <w:sz w:val="28"/>
          <w:szCs w:val="28"/>
        </w:rPr>
        <w:t xml:space="preserve">Les charges fixes unitaires supplémentaires, amortissement compris, seront de 3,150 D. </w:t>
      </w:r>
    </w:p>
    <w:p w:rsidR="009C6BC8" w:rsidRDefault="009C6BC8" w:rsidP="009C6BC8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9C6BC8">
        <w:rPr>
          <w:rFonts w:ascii="Sakkal Majalla" w:eastAsia="Times New Roman" w:hAnsi="Sakkal Majalla" w:cs="Sakkal Majalla"/>
          <w:b/>
          <w:bCs/>
          <w:sz w:val="28"/>
          <w:szCs w:val="28"/>
        </w:rPr>
        <w:t>L'équipement « B »</w:t>
      </w:r>
      <w:r w:rsidRPr="009C6BC8">
        <w:rPr>
          <w:rFonts w:ascii="Sakkal Majalla" w:eastAsia="Times New Roman" w:hAnsi="Sakkal Majalla" w:cs="Sakkal Majalla"/>
          <w:sz w:val="28"/>
          <w:szCs w:val="28"/>
        </w:rPr>
        <w:t xml:space="preserve"> </w:t>
      </w:r>
    </w:p>
    <w:p w:rsidR="009C6BC8" w:rsidRDefault="009C6BC8" w:rsidP="009C6BC8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9C6BC8">
        <w:rPr>
          <w:rFonts w:ascii="Sakkal Majalla" w:eastAsia="Times New Roman" w:hAnsi="Sakkal Majalla" w:cs="Sakkal Majalla"/>
          <w:sz w:val="28"/>
          <w:szCs w:val="28"/>
        </w:rPr>
        <w:t xml:space="preserve">Il procurera à l'entreprise un chiffre d'affaires annuel supplémentaire de 70 000D pour une production de 6 500 unités par an et ce pendant toute la durée du pro jet. Le coût de revient annuel s'élèvera à 55 500 D pour les 5 années à venir: </w:t>
      </w:r>
    </w:p>
    <w:p w:rsidR="009C6BC8" w:rsidRDefault="009C6BC8" w:rsidP="009C6BC8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9C6BC8">
        <w:rPr>
          <w:rFonts w:ascii="Sakkal Majalla" w:eastAsia="Times New Roman" w:hAnsi="Sakkal Majalla" w:cs="Sakkal Majalla"/>
          <w:sz w:val="28"/>
          <w:szCs w:val="28"/>
        </w:rPr>
        <w:t>1. En se basant sur l'Annexe 1 et en Sachant.que le taux de l'impôt sur les bénéfices est de 25 % et que le taux d'actualisation est de 12 %, dire quel équipement doit ch</w:t>
      </w:r>
      <w:r>
        <w:rPr>
          <w:rFonts w:ascii="Sakkal Majalla" w:eastAsia="Times New Roman" w:hAnsi="Sakkal Majalla" w:cs="Sakkal Majalla"/>
          <w:sz w:val="28"/>
          <w:szCs w:val="28"/>
        </w:rPr>
        <w:t xml:space="preserve">oisir l'entreprise en se basant </w:t>
      </w:r>
      <w:r w:rsidRPr="009C6BC8">
        <w:rPr>
          <w:rFonts w:ascii="Sakkal Majalla" w:eastAsia="Times New Roman" w:hAnsi="Sakkal Majalla" w:cs="Sakkal Majalla"/>
          <w:sz w:val="28"/>
          <w:szCs w:val="28"/>
        </w:rPr>
        <w:t>successivement sur le critère de la valeur actualisée nette (VAN) et sur celui du délai de récupération du capital investi (DRCI).</w:t>
      </w:r>
    </w:p>
    <w:tbl>
      <w:tblPr>
        <w:tblW w:w="91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1"/>
        <w:gridCol w:w="1581"/>
        <w:gridCol w:w="1699"/>
        <w:gridCol w:w="1828"/>
        <w:gridCol w:w="1698"/>
        <w:gridCol w:w="1670"/>
      </w:tblGrid>
      <w:tr w:rsidR="009C6BC8" w:rsidRPr="003F65B8" w:rsidTr="00FB127B">
        <w:trPr>
          <w:trHeight w:val="780"/>
        </w:trPr>
        <w:tc>
          <w:tcPr>
            <w:tcW w:w="701" w:type="dxa"/>
            <w:shd w:val="clear" w:color="auto" w:fill="FABF8F" w:themeFill="accent6" w:themeFillTint="99"/>
          </w:tcPr>
          <w:p w:rsidR="009C6BC8" w:rsidRPr="003F65B8" w:rsidRDefault="009C6BC8" w:rsidP="00FB127B">
            <w:pPr>
              <w:pStyle w:val="TableParagraph"/>
              <w:spacing w:before="9"/>
              <w:rPr>
                <w:rFonts w:ascii="Book Antiqua" w:hAnsi="Book Antiqua"/>
                <w:sz w:val="18"/>
                <w:szCs w:val="18"/>
              </w:rPr>
            </w:pPr>
          </w:p>
          <w:p w:rsidR="009C6BC8" w:rsidRPr="003F65B8" w:rsidRDefault="009C6BC8" w:rsidP="00FB127B">
            <w:pPr>
              <w:pStyle w:val="TableParagraph"/>
              <w:ind w:right="275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</w:rPr>
              <w:t>n</w:t>
            </w:r>
          </w:p>
        </w:tc>
        <w:tc>
          <w:tcPr>
            <w:tcW w:w="1581" w:type="dxa"/>
            <w:shd w:val="clear" w:color="auto" w:fill="FABF8F" w:themeFill="accent6" w:themeFillTint="99"/>
          </w:tcPr>
          <w:p w:rsidR="009C6BC8" w:rsidRPr="003F65B8" w:rsidRDefault="009C6BC8" w:rsidP="00FB127B">
            <w:pPr>
              <w:pStyle w:val="TableParagraph"/>
              <w:spacing w:before="9"/>
              <w:rPr>
                <w:rFonts w:ascii="Book Antiqua" w:hAnsi="Book Antiqua"/>
                <w:sz w:val="18"/>
                <w:szCs w:val="18"/>
              </w:rPr>
            </w:pPr>
          </w:p>
          <w:p w:rsidR="009C6BC8" w:rsidRPr="003F65B8" w:rsidRDefault="009C6BC8" w:rsidP="00FB127B">
            <w:pPr>
              <w:pStyle w:val="TableParagraph"/>
              <w:ind w:left="306" w:right="294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</w:rPr>
              <w:t>(1+i)</w:t>
            </w:r>
            <w:r w:rsidRPr="003F65B8">
              <w:rPr>
                <w:rFonts w:ascii="Book Antiqua" w:hAnsi="Book Antiqua"/>
                <w:b/>
                <w:position w:val="6"/>
                <w:sz w:val="18"/>
                <w:szCs w:val="18"/>
              </w:rPr>
              <w:t>n</w:t>
            </w:r>
          </w:p>
        </w:tc>
        <w:tc>
          <w:tcPr>
            <w:tcW w:w="1699" w:type="dxa"/>
            <w:shd w:val="clear" w:color="auto" w:fill="FABF8F" w:themeFill="accent6" w:themeFillTint="99"/>
          </w:tcPr>
          <w:p w:rsidR="009C6BC8" w:rsidRPr="003F65B8" w:rsidRDefault="009C6BC8" w:rsidP="00FB127B">
            <w:pPr>
              <w:pStyle w:val="TableParagraph"/>
              <w:spacing w:before="9"/>
              <w:rPr>
                <w:rFonts w:ascii="Book Antiqua" w:hAnsi="Book Antiqua"/>
                <w:sz w:val="18"/>
                <w:szCs w:val="18"/>
              </w:rPr>
            </w:pPr>
          </w:p>
          <w:p w:rsidR="009C6BC8" w:rsidRPr="003F65B8" w:rsidRDefault="009C6BC8" w:rsidP="00FB127B">
            <w:pPr>
              <w:pStyle w:val="TableParagraph"/>
              <w:ind w:left="364" w:right="35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</w:rPr>
              <w:t>(1+i)</w:t>
            </w:r>
            <w:r w:rsidRPr="003F65B8">
              <w:rPr>
                <w:rFonts w:ascii="Book Antiqua" w:hAnsi="Book Antiqua"/>
                <w:b/>
                <w:position w:val="6"/>
                <w:sz w:val="18"/>
                <w:szCs w:val="18"/>
              </w:rPr>
              <w:t>-n</w:t>
            </w:r>
          </w:p>
        </w:tc>
        <w:tc>
          <w:tcPr>
            <w:tcW w:w="1828" w:type="dxa"/>
            <w:shd w:val="clear" w:color="auto" w:fill="FABF8F" w:themeFill="accent6" w:themeFillTint="99"/>
          </w:tcPr>
          <w:p w:rsidR="009C6BC8" w:rsidRPr="003F65B8" w:rsidRDefault="009C6BC8" w:rsidP="00FB127B">
            <w:pPr>
              <w:pStyle w:val="TableParagraph"/>
              <w:spacing w:before="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9C6BC8" w:rsidRPr="003F65B8" w:rsidRDefault="009C6BC8" w:rsidP="00FB127B">
            <w:pPr>
              <w:pStyle w:val="TableParagraph"/>
              <w:spacing w:line="250" w:lineRule="atLeast"/>
              <w:ind w:left="882" w:right="202" w:hanging="651"/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</w:pPr>
            <w:r w:rsidRPr="003F65B8"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  <w:t>_ (1+i)</w:t>
            </w:r>
            <w:r w:rsidRPr="003F65B8">
              <w:rPr>
                <w:rFonts w:ascii="Book Antiqua" w:hAnsi="Book Antiqua"/>
                <w:b/>
                <w:bCs/>
                <w:position w:val="6"/>
                <w:sz w:val="18"/>
                <w:szCs w:val="18"/>
                <w:u w:val="single"/>
              </w:rPr>
              <w:t xml:space="preserve">n </w:t>
            </w:r>
            <w:r w:rsidRPr="003F65B8"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  <w:t>– 1 _</w:t>
            </w:r>
          </w:p>
          <w:p w:rsidR="009C6BC8" w:rsidRPr="003F65B8" w:rsidRDefault="009C6BC8" w:rsidP="00FB127B">
            <w:pPr>
              <w:pStyle w:val="TableParagraph"/>
              <w:spacing w:line="250" w:lineRule="atLeast"/>
              <w:ind w:left="882" w:right="202" w:hanging="651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    i</w:t>
            </w:r>
          </w:p>
        </w:tc>
        <w:tc>
          <w:tcPr>
            <w:tcW w:w="1698" w:type="dxa"/>
            <w:shd w:val="clear" w:color="auto" w:fill="FABF8F" w:themeFill="accent6" w:themeFillTint="99"/>
          </w:tcPr>
          <w:p w:rsidR="009C6BC8" w:rsidRPr="003F65B8" w:rsidRDefault="009C6BC8" w:rsidP="00FB127B">
            <w:pPr>
              <w:pStyle w:val="TableParagraph"/>
              <w:spacing w:before="2"/>
              <w:rPr>
                <w:rFonts w:ascii="Book Antiqua" w:hAnsi="Book Antiqua"/>
                <w:sz w:val="18"/>
                <w:szCs w:val="18"/>
              </w:rPr>
            </w:pPr>
          </w:p>
          <w:p w:rsidR="009C6BC8" w:rsidRPr="003F65B8" w:rsidRDefault="009C6BC8" w:rsidP="00FB127B">
            <w:pPr>
              <w:pStyle w:val="TableParagraph"/>
              <w:spacing w:line="250" w:lineRule="atLeast"/>
              <w:ind w:left="820" w:right="96" w:hanging="692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  <w:u w:val="single"/>
              </w:rPr>
              <w:t>_ 1 – (1+i)</w:t>
            </w:r>
            <w:r w:rsidRPr="003F65B8">
              <w:rPr>
                <w:rFonts w:ascii="Book Antiqua" w:hAnsi="Book Antiqua"/>
                <w:b/>
                <w:position w:val="6"/>
                <w:sz w:val="18"/>
                <w:szCs w:val="18"/>
                <w:u w:val="single"/>
              </w:rPr>
              <w:t xml:space="preserve">-n </w:t>
            </w:r>
            <w:r w:rsidRPr="003F65B8">
              <w:rPr>
                <w:rFonts w:ascii="Book Antiqua" w:hAnsi="Book Antiqua"/>
                <w:b/>
                <w:sz w:val="18"/>
                <w:szCs w:val="18"/>
              </w:rPr>
              <w:t xml:space="preserve">_ </w:t>
            </w:r>
          </w:p>
          <w:p w:rsidR="009C6BC8" w:rsidRPr="003F65B8" w:rsidRDefault="009C6BC8" w:rsidP="00FB127B">
            <w:pPr>
              <w:pStyle w:val="TableParagraph"/>
              <w:spacing w:line="250" w:lineRule="atLeast"/>
              <w:ind w:right="96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</w:rPr>
              <w:t xml:space="preserve">               i</w:t>
            </w:r>
          </w:p>
        </w:tc>
        <w:tc>
          <w:tcPr>
            <w:tcW w:w="1670" w:type="dxa"/>
            <w:shd w:val="clear" w:color="auto" w:fill="FABF8F" w:themeFill="accent6" w:themeFillTint="99"/>
          </w:tcPr>
          <w:p w:rsidR="009C6BC8" w:rsidRPr="003F65B8" w:rsidRDefault="009C6BC8" w:rsidP="00FB127B">
            <w:pPr>
              <w:pStyle w:val="TableParagraph"/>
              <w:spacing w:before="2"/>
              <w:rPr>
                <w:rFonts w:ascii="Book Antiqua" w:hAnsi="Book Antiqua"/>
                <w:sz w:val="18"/>
                <w:szCs w:val="18"/>
              </w:rPr>
            </w:pPr>
          </w:p>
          <w:p w:rsidR="009C6BC8" w:rsidRPr="003F65B8" w:rsidRDefault="009C6BC8" w:rsidP="00FB127B">
            <w:pPr>
              <w:pStyle w:val="TableParagraph"/>
              <w:tabs>
                <w:tab w:val="left" w:pos="775"/>
                <w:tab w:val="left" w:pos="1331"/>
              </w:tabs>
              <w:spacing w:line="250" w:lineRule="atLeast"/>
              <w:ind w:left="306" w:right="198" w:hanging="89"/>
              <w:rPr>
                <w:rFonts w:ascii="Book Antiqua" w:hAnsi="Book Antiqua"/>
                <w:b/>
                <w:sz w:val="18"/>
                <w:szCs w:val="18"/>
              </w:rPr>
            </w:pPr>
            <w:r w:rsidRPr="003F65B8">
              <w:rPr>
                <w:rFonts w:ascii="Book Antiqua" w:hAnsi="Book Antiqua"/>
                <w:b/>
                <w:sz w:val="18"/>
                <w:szCs w:val="18"/>
                <w:u w:val="single"/>
              </w:rPr>
              <w:t>_</w:t>
            </w:r>
            <w:r w:rsidRPr="003F65B8">
              <w:rPr>
                <w:rFonts w:ascii="Book Antiqua" w:hAnsi="Book Antiqua"/>
                <w:b/>
                <w:sz w:val="18"/>
                <w:szCs w:val="18"/>
                <w:u w:val="single"/>
              </w:rPr>
              <w:tab/>
              <w:t>i</w:t>
            </w:r>
            <w:r w:rsidRPr="003F65B8">
              <w:rPr>
                <w:rFonts w:ascii="Book Antiqua" w:hAnsi="Book Antiqua"/>
                <w:b/>
                <w:sz w:val="18"/>
                <w:szCs w:val="18"/>
                <w:u w:val="single"/>
              </w:rPr>
              <w:tab/>
            </w:r>
            <w:r w:rsidRPr="003F65B8">
              <w:rPr>
                <w:rFonts w:ascii="Book Antiqua" w:hAnsi="Book Antiqua"/>
                <w:b/>
                <w:spacing w:val="-17"/>
                <w:sz w:val="18"/>
                <w:szCs w:val="18"/>
                <w:u w:val="single"/>
              </w:rPr>
              <w:t>_</w:t>
            </w:r>
            <w:r w:rsidRPr="003F65B8">
              <w:rPr>
                <w:rFonts w:ascii="Book Antiqua" w:hAnsi="Book Antiqua"/>
                <w:b/>
                <w:spacing w:val="-17"/>
                <w:sz w:val="18"/>
                <w:szCs w:val="18"/>
              </w:rPr>
              <w:t xml:space="preserve"> </w:t>
            </w:r>
            <w:r w:rsidRPr="003F65B8">
              <w:rPr>
                <w:rFonts w:ascii="Book Antiqua" w:hAnsi="Book Antiqua"/>
                <w:b/>
                <w:sz w:val="18"/>
                <w:szCs w:val="18"/>
              </w:rPr>
              <w:t>1 –</w:t>
            </w:r>
            <w:r w:rsidRPr="003F65B8">
              <w:rPr>
                <w:rFonts w:ascii="Book Antiqua" w:hAnsi="Book Antiqua"/>
                <w:b/>
                <w:spacing w:val="-2"/>
                <w:sz w:val="18"/>
                <w:szCs w:val="18"/>
              </w:rPr>
              <w:t xml:space="preserve"> </w:t>
            </w:r>
            <w:r w:rsidRPr="003F65B8">
              <w:rPr>
                <w:rFonts w:ascii="Book Antiqua" w:hAnsi="Book Antiqua"/>
                <w:b/>
                <w:sz w:val="18"/>
                <w:szCs w:val="18"/>
              </w:rPr>
              <w:t>(1+i)</w:t>
            </w:r>
            <w:r w:rsidRPr="003F65B8">
              <w:rPr>
                <w:rFonts w:ascii="Book Antiqua" w:hAnsi="Book Antiqua"/>
                <w:b/>
                <w:position w:val="6"/>
                <w:sz w:val="18"/>
                <w:szCs w:val="18"/>
              </w:rPr>
              <w:t>-n</w:t>
            </w:r>
          </w:p>
        </w:tc>
      </w:tr>
      <w:tr w:rsidR="009C6BC8" w:rsidRPr="003F65B8" w:rsidTr="00FB127B">
        <w:trPr>
          <w:trHeight w:val="251"/>
        </w:trPr>
        <w:tc>
          <w:tcPr>
            <w:tcW w:w="701" w:type="dxa"/>
          </w:tcPr>
          <w:p w:rsidR="009C6BC8" w:rsidRPr="00E065C2" w:rsidRDefault="009C6BC8" w:rsidP="00FB127B">
            <w:pPr>
              <w:pStyle w:val="TableParagraph"/>
              <w:spacing w:before="1"/>
              <w:ind w:right="281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9C6BC8" w:rsidRPr="00E065C2" w:rsidRDefault="009C6BC8" w:rsidP="009C6BC8">
            <w:pPr>
              <w:pStyle w:val="TableParagraph"/>
              <w:spacing w:before="1"/>
              <w:ind w:left="306" w:right="29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1,120 000 </w:t>
            </w:r>
          </w:p>
        </w:tc>
        <w:tc>
          <w:tcPr>
            <w:tcW w:w="1699" w:type="dxa"/>
          </w:tcPr>
          <w:p w:rsidR="009C6BC8" w:rsidRPr="00E065C2" w:rsidRDefault="00516DD2" w:rsidP="00516DD2">
            <w:pPr>
              <w:pStyle w:val="TableParagraph"/>
              <w:spacing w:before="1"/>
              <w:ind w:left="364" w:right="35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0,892 857 </w:t>
            </w:r>
          </w:p>
        </w:tc>
        <w:tc>
          <w:tcPr>
            <w:tcW w:w="1828" w:type="dxa"/>
          </w:tcPr>
          <w:p w:rsidR="009C6BC8" w:rsidRPr="00E065C2" w:rsidRDefault="00516DD2" w:rsidP="00516DD2">
            <w:pPr>
              <w:pStyle w:val="TableParagraph"/>
              <w:spacing w:before="1"/>
              <w:ind w:left="430" w:right="41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1,000 000 </w:t>
            </w:r>
          </w:p>
        </w:tc>
        <w:tc>
          <w:tcPr>
            <w:tcW w:w="1698" w:type="dxa"/>
          </w:tcPr>
          <w:p w:rsidR="009C6BC8" w:rsidRPr="00E065C2" w:rsidRDefault="009C6BC8" w:rsidP="009C6BC8">
            <w:pPr>
              <w:pStyle w:val="TableParagraph"/>
              <w:spacing w:before="1"/>
              <w:ind w:left="365" w:right="35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0,892 857 </w:t>
            </w:r>
          </w:p>
        </w:tc>
        <w:tc>
          <w:tcPr>
            <w:tcW w:w="1670" w:type="dxa"/>
          </w:tcPr>
          <w:p w:rsidR="009C6BC8" w:rsidRPr="00E065C2" w:rsidRDefault="009C6BC8" w:rsidP="00E065C2">
            <w:pPr>
              <w:pStyle w:val="TableParagraph"/>
              <w:spacing w:before="1"/>
              <w:ind w:right="26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1,120 000 0</w:t>
            </w:r>
          </w:p>
        </w:tc>
      </w:tr>
      <w:tr w:rsidR="009C6BC8" w:rsidRPr="003F65B8" w:rsidTr="00FB127B">
        <w:trPr>
          <w:trHeight w:val="252"/>
        </w:trPr>
        <w:tc>
          <w:tcPr>
            <w:tcW w:w="701" w:type="dxa"/>
          </w:tcPr>
          <w:p w:rsidR="009C6BC8" w:rsidRPr="00E065C2" w:rsidRDefault="009C6BC8" w:rsidP="00FB127B">
            <w:pPr>
              <w:pStyle w:val="TableParagraph"/>
              <w:spacing w:before="2"/>
              <w:ind w:right="281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9C6BC8" w:rsidRPr="00E065C2" w:rsidRDefault="009C6BC8" w:rsidP="009C6BC8">
            <w:pPr>
              <w:pStyle w:val="TableParagraph"/>
              <w:spacing w:before="2"/>
              <w:ind w:left="306" w:right="29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1,254 400 </w:t>
            </w:r>
          </w:p>
        </w:tc>
        <w:tc>
          <w:tcPr>
            <w:tcW w:w="1699" w:type="dxa"/>
          </w:tcPr>
          <w:p w:rsidR="009C6BC8" w:rsidRPr="00E065C2" w:rsidRDefault="00516DD2" w:rsidP="00516DD2">
            <w:pPr>
              <w:pStyle w:val="TableParagraph"/>
              <w:spacing w:before="2"/>
              <w:ind w:left="364" w:right="35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0,797 194 </w:t>
            </w:r>
          </w:p>
        </w:tc>
        <w:tc>
          <w:tcPr>
            <w:tcW w:w="1828" w:type="dxa"/>
          </w:tcPr>
          <w:p w:rsidR="009C6BC8" w:rsidRPr="00E065C2" w:rsidRDefault="00516DD2" w:rsidP="00516DD2">
            <w:pPr>
              <w:pStyle w:val="TableParagraph"/>
              <w:spacing w:before="2"/>
              <w:ind w:left="430" w:right="41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2,120 000 </w:t>
            </w:r>
          </w:p>
        </w:tc>
        <w:tc>
          <w:tcPr>
            <w:tcW w:w="1698" w:type="dxa"/>
          </w:tcPr>
          <w:p w:rsidR="009C6BC8" w:rsidRPr="00E065C2" w:rsidRDefault="00516DD2" w:rsidP="00516DD2">
            <w:pPr>
              <w:pStyle w:val="TableParagraph"/>
              <w:spacing w:before="2"/>
              <w:ind w:left="365" w:right="35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1,690 051 </w:t>
            </w:r>
          </w:p>
        </w:tc>
        <w:tc>
          <w:tcPr>
            <w:tcW w:w="1670" w:type="dxa"/>
          </w:tcPr>
          <w:p w:rsidR="009C6BC8" w:rsidRPr="00E065C2" w:rsidRDefault="009C6BC8" w:rsidP="00E065C2">
            <w:pPr>
              <w:pStyle w:val="TableParagraph"/>
              <w:spacing w:before="2"/>
              <w:ind w:right="26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0,591 698 1</w:t>
            </w:r>
          </w:p>
        </w:tc>
      </w:tr>
      <w:tr w:rsidR="009C6BC8" w:rsidRPr="003F65B8" w:rsidTr="00FB127B">
        <w:trPr>
          <w:trHeight w:val="251"/>
        </w:trPr>
        <w:tc>
          <w:tcPr>
            <w:tcW w:w="701" w:type="dxa"/>
          </w:tcPr>
          <w:p w:rsidR="009C6BC8" w:rsidRPr="00E065C2" w:rsidRDefault="009C6BC8" w:rsidP="00FB127B">
            <w:pPr>
              <w:pStyle w:val="TableParagraph"/>
              <w:spacing w:before="1"/>
              <w:ind w:right="281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9C6BC8" w:rsidRPr="00E065C2" w:rsidRDefault="009C6BC8" w:rsidP="00FB127B">
            <w:pPr>
              <w:pStyle w:val="TableParagraph"/>
              <w:spacing w:before="1"/>
              <w:ind w:left="306" w:right="29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1,404 928</w:t>
            </w:r>
          </w:p>
        </w:tc>
        <w:tc>
          <w:tcPr>
            <w:tcW w:w="1699" w:type="dxa"/>
          </w:tcPr>
          <w:p w:rsidR="009C6BC8" w:rsidRPr="00E065C2" w:rsidRDefault="00516DD2" w:rsidP="00FB127B">
            <w:pPr>
              <w:pStyle w:val="TableParagraph"/>
              <w:spacing w:before="1"/>
              <w:ind w:left="364" w:right="35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0,711 780</w:t>
            </w:r>
          </w:p>
        </w:tc>
        <w:tc>
          <w:tcPr>
            <w:tcW w:w="1828" w:type="dxa"/>
          </w:tcPr>
          <w:p w:rsidR="009C6BC8" w:rsidRPr="00E065C2" w:rsidRDefault="00516DD2" w:rsidP="00FB127B">
            <w:pPr>
              <w:pStyle w:val="TableParagraph"/>
              <w:spacing w:before="1"/>
              <w:ind w:left="430" w:right="41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3,374 400</w:t>
            </w:r>
          </w:p>
        </w:tc>
        <w:tc>
          <w:tcPr>
            <w:tcW w:w="1698" w:type="dxa"/>
          </w:tcPr>
          <w:p w:rsidR="009C6BC8" w:rsidRPr="00E065C2" w:rsidRDefault="00516DD2" w:rsidP="00516DD2">
            <w:pPr>
              <w:pStyle w:val="TableParagraph"/>
              <w:spacing w:before="1"/>
              <w:ind w:left="365" w:right="35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2,401 831 </w:t>
            </w:r>
          </w:p>
        </w:tc>
        <w:tc>
          <w:tcPr>
            <w:tcW w:w="1670" w:type="dxa"/>
          </w:tcPr>
          <w:p w:rsidR="009C6BC8" w:rsidRPr="00E065C2" w:rsidRDefault="009C6BC8" w:rsidP="00E065C2">
            <w:pPr>
              <w:pStyle w:val="TableParagraph"/>
              <w:spacing w:before="1"/>
              <w:ind w:right="26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0,416 349 0</w:t>
            </w:r>
          </w:p>
        </w:tc>
      </w:tr>
      <w:tr w:rsidR="009C6BC8" w:rsidRPr="003F65B8" w:rsidTr="00FB127B">
        <w:trPr>
          <w:trHeight w:val="251"/>
        </w:trPr>
        <w:tc>
          <w:tcPr>
            <w:tcW w:w="701" w:type="dxa"/>
          </w:tcPr>
          <w:p w:rsidR="009C6BC8" w:rsidRPr="00E065C2" w:rsidRDefault="009C6BC8" w:rsidP="00FB127B">
            <w:pPr>
              <w:pStyle w:val="TableParagraph"/>
              <w:spacing w:before="1"/>
              <w:ind w:right="281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9C6BC8" w:rsidRPr="00E065C2" w:rsidRDefault="00516DD2" w:rsidP="00516DD2">
            <w:pPr>
              <w:pStyle w:val="TableParagraph"/>
              <w:spacing w:before="1"/>
              <w:ind w:left="306" w:right="29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1,573 519 </w:t>
            </w:r>
          </w:p>
        </w:tc>
        <w:tc>
          <w:tcPr>
            <w:tcW w:w="1699" w:type="dxa"/>
          </w:tcPr>
          <w:p w:rsidR="009C6BC8" w:rsidRPr="00E065C2" w:rsidRDefault="00516DD2" w:rsidP="00516DD2">
            <w:pPr>
              <w:pStyle w:val="TableParagraph"/>
              <w:spacing w:before="1"/>
              <w:ind w:left="364" w:right="35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0,635 518 </w:t>
            </w:r>
          </w:p>
        </w:tc>
        <w:tc>
          <w:tcPr>
            <w:tcW w:w="1828" w:type="dxa"/>
          </w:tcPr>
          <w:p w:rsidR="009C6BC8" w:rsidRPr="00E065C2" w:rsidRDefault="00516DD2" w:rsidP="00516DD2">
            <w:pPr>
              <w:pStyle w:val="TableParagraph"/>
              <w:spacing w:before="1"/>
              <w:ind w:left="430" w:right="41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4,779 328 </w:t>
            </w:r>
          </w:p>
        </w:tc>
        <w:tc>
          <w:tcPr>
            <w:tcW w:w="1698" w:type="dxa"/>
          </w:tcPr>
          <w:p w:rsidR="009C6BC8" w:rsidRPr="00E065C2" w:rsidRDefault="00516DD2" w:rsidP="00516DD2">
            <w:pPr>
              <w:pStyle w:val="TableParagraph"/>
              <w:spacing w:before="1"/>
              <w:ind w:left="365" w:right="35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3,037 349 </w:t>
            </w:r>
          </w:p>
        </w:tc>
        <w:tc>
          <w:tcPr>
            <w:tcW w:w="1670" w:type="dxa"/>
          </w:tcPr>
          <w:p w:rsidR="009C6BC8" w:rsidRPr="00E065C2" w:rsidRDefault="00516DD2" w:rsidP="00E065C2">
            <w:pPr>
              <w:spacing w:after="0" w:line="172" w:lineRule="atLeast"/>
              <w:ind w:right="26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0,329 234 4</w:t>
            </w:r>
          </w:p>
        </w:tc>
      </w:tr>
      <w:tr w:rsidR="009C6BC8" w:rsidRPr="003F65B8" w:rsidTr="00FB127B">
        <w:trPr>
          <w:trHeight w:val="251"/>
        </w:trPr>
        <w:tc>
          <w:tcPr>
            <w:tcW w:w="701" w:type="dxa"/>
          </w:tcPr>
          <w:p w:rsidR="009C6BC8" w:rsidRPr="00E065C2" w:rsidRDefault="009C6BC8" w:rsidP="00FB127B">
            <w:pPr>
              <w:pStyle w:val="TableParagraph"/>
              <w:spacing w:before="1"/>
              <w:ind w:right="281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9C6BC8" w:rsidRPr="00E065C2" w:rsidRDefault="00516DD2" w:rsidP="00FB127B">
            <w:pPr>
              <w:pStyle w:val="TableParagraph"/>
              <w:spacing w:before="1"/>
              <w:ind w:left="306" w:right="29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1,762 342</w:t>
            </w:r>
          </w:p>
        </w:tc>
        <w:tc>
          <w:tcPr>
            <w:tcW w:w="1699" w:type="dxa"/>
          </w:tcPr>
          <w:p w:rsidR="009C6BC8" w:rsidRPr="00E065C2" w:rsidRDefault="00516DD2" w:rsidP="00FB127B">
            <w:pPr>
              <w:pStyle w:val="TableParagraph"/>
              <w:spacing w:before="1"/>
              <w:ind w:left="364" w:right="35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0,567 427</w:t>
            </w:r>
          </w:p>
        </w:tc>
        <w:tc>
          <w:tcPr>
            <w:tcW w:w="1828" w:type="dxa"/>
          </w:tcPr>
          <w:p w:rsidR="009C6BC8" w:rsidRPr="00E065C2" w:rsidRDefault="00516DD2" w:rsidP="00FB127B">
            <w:pPr>
              <w:pStyle w:val="TableParagraph"/>
              <w:spacing w:before="1"/>
              <w:ind w:left="430" w:right="41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6,352 847</w:t>
            </w:r>
          </w:p>
        </w:tc>
        <w:tc>
          <w:tcPr>
            <w:tcW w:w="1698" w:type="dxa"/>
          </w:tcPr>
          <w:p w:rsidR="009C6BC8" w:rsidRPr="00E065C2" w:rsidRDefault="00516DD2" w:rsidP="00FB127B">
            <w:pPr>
              <w:pStyle w:val="TableParagraph"/>
              <w:spacing w:before="1"/>
              <w:ind w:left="365" w:right="35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3,604 776</w:t>
            </w:r>
          </w:p>
        </w:tc>
        <w:tc>
          <w:tcPr>
            <w:tcW w:w="1670" w:type="dxa"/>
          </w:tcPr>
          <w:p w:rsidR="009C6BC8" w:rsidRPr="00E065C2" w:rsidRDefault="00516DD2" w:rsidP="00E065C2">
            <w:pPr>
              <w:spacing w:after="0" w:line="172" w:lineRule="atLeast"/>
              <w:ind w:right="266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065C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0,277 409 7</w:t>
            </w:r>
          </w:p>
        </w:tc>
      </w:tr>
    </w:tbl>
    <w:p w:rsidR="009C6BC8" w:rsidRDefault="009C6BC8" w:rsidP="009C6BC8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</w:p>
    <w:p w:rsidR="009C6BC8" w:rsidRDefault="009C6BC8" w:rsidP="009C6BC8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</w:p>
    <w:p w:rsidR="009C6BC8" w:rsidRDefault="009C6BC8" w:rsidP="009C6BC8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</w:p>
    <w:p w:rsidR="009C6BC8" w:rsidRPr="009C6BC8" w:rsidRDefault="00E21BC5" w:rsidP="00E21BC5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710E99">
        <w:rPr>
          <w:rFonts w:ascii="Sakkal Majalla" w:eastAsia="Times New Roman" w:hAnsi="Sakkal Majalla" w:cs="Sakkal Majalla"/>
          <w:b/>
          <w:bCs/>
          <w:sz w:val="28"/>
          <w:szCs w:val="28"/>
        </w:rPr>
        <w:t>l'Annexe 1</w:t>
      </w:r>
    </w:p>
    <w:p w:rsidR="009D1E5E" w:rsidRPr="009C6BC8" w:rsidRDefault="00E21BC5" w:rsidP="00486734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9C6BC8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L'équipement </w:t>
      </w:r>
      <w:r w:rsidRPr="00E21BC5">
        <w:rPr>
          <w:rFonts w:ascii="Sakkal Majalla" w:eastAsia="Times New Roman" w:hAnsi="Sakkal Majalla" w:cs="Sakkal Majalla"/>
          <w:b/>
          <w:bCs/>
          <w:sz w:val="28"/>
          <w:szCs w:val="28"/>
        </w:rPr>
        <w:t>« A »</w:t>
      </w:r>
    </w:p>
    <w:p w:rsidR="00E21BC5" w:rsidRDefault="00E21BC5" w:rsidP="00E21BC5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I</w:t>
      </w:r>
      <w:r>
        <w:rPr>
          <w:rFonts w:ascii="Sakkal Majalla" w:eastAsia="Times New Roman" w:hAnsi="Sakkal Majalla" w:cs="Sakkal Majalla"/>
          <w:sz w:val="28"/>
          <w:szCs w:val="28"/>
          <w:vertAlign w:val="subscript"/>
        </w:rPr>
        <w:t>0</w:t>
      </w:r>
      <w:r>
        <w:rPr>
          <w:rFonts w:ascii="Sakkal Majalla" w:eastAsia="Times New Roman" w:hAnsi="Sakkal Majalla" w:cs="Sakkal Majalla"/>
          <w:sz w:val="28"/>
          <w:szCs w:val="28"/>
        </w:rPr>
        <w:t>=……………………………………………………………………………………………………………………………………………………………………….</w:t>
      </w:r>
    </w:p>
    <w:p w:rsidR="00E21BC5" w:rsidRDefault="00E21BC5" w:rsidP="00E21BC5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Dotation aux amortissements=…………………………………………………………………………………………………………………………</w:t>
      </w:r>
    </w:p>
    <w:p w:rsidR="003C28EE" w:rsidRDefault="00E21BC5" w:rsidP="00E21BC5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VR=………………………………………………………………………………………………………………………………………………………………..……</w:t>
      </w:r>
    </w:p>
    <w:p w:rsidR="00E21BC5" w:rsidRDefault="00E21BC5" w:rsidP="00E21BC5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tbl>
      <w:tblPr>
        <w:tblW w:w="9926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8"/>
        <w:gridCol w:w="1697"/>
        <w:gridCol w:w="1276"/>
        <w:gridCol w:w="1134"/>
        <w:gridCol w:w="1276"/>
        <w:gridCol w:w="1295"/>
      </w:tblGrid>
      <w:tr w:rsidR="00E21BC5" w:rsidRPr="00E21BC5" w:rsidTr="00FB127B">
        <w:trPr>
          <w:trHeight w:val="62"/>
        </w:trPr>
        <w:tc>
          <w:tcPr>
            <w:tcW w:w="3248" w:type="dxa"/>
            <w:shd w:val="clear" w:color="auto" w:fill="C2D69B" w:themeFill="accent3" w:themeFillTint="99"/>
          </w:tcPr>
          <w:p w:rsidR="00E21BC5" w:rsidRPr="00E21BC5" w:rsidRDefault="00E21BC5" w:rsidP="00E21BC5">
            <w:pPr>
              <w:pStyle w:val="TableParagraph"/>
              <w:ind w:left="-57" w:right="-57"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Eléments</w:t>
            </w:r>
          </w:p>
        </w:tc>
        <w:tc>
          <w:tcPr>
            <w:tcW w:w="1697" w:type="dxa"/>
            <w:shd w:val="clear" w:color="auto" w:fill="C2D69B" w:themeFill="accent3" w:themeFillTint="99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C2D69B" w:themeFill="accent3" w:themeFillTint="99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5</w:t>
            </w:r>
          </w:p>
        </w:tc>
      </w:tr>
      <w:tr w:rsidR="00E21BC5" w:rsidRPr="00E21BC5" w:rsidTr="00FB127B">
        <w:trPr>
          <w:trHeight w:val="509"/>
        </w:trPr>
        <w:tc>
          <w:tcPr>
            <w:tcW w:w="3248" w:type="dxa"/>
            <w:shd w:val="clear" w:color="auto" w:fill="C2D69B" w:themeFill="accent3" w:themeFillTint="99"/>
          </w:tcPr>
          <w:p w:rsidR="00E21BC5" w:rsidRPr="00E21BC5" w:rsidRDefault="00E21BC5" w:rsidP="00E21BC5">
            <w:pPr>
              <w:pStyle w:val="TableParagraph"/>
              <w:ind w:left="-57" w:right="-57" w:firstLine="328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MCV</w:t>
            </w:r>
          </w:p>
          <w:p w:rsidR="00E21BC5" w:rsidRPr="00E21BC5" w:rsidRDefault="00E21BC5" w:rsidP="00E21BC5">
            <w:pPr>
              <w:pStyle w:val="TableParagraph"/>
              <w:ind w:left="-57" w:right="-57" w:firstLine="328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CF total</w:t>
            </w:r>
          </w:p>
        </w:tc>
        <w:tc>
          <w:tcPr>
            <w:tcW w:w="1697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……….……</w:t>
            </w:r>
          </w:p>
        </w:tc>
      </w:tr>
      <w:tr w:rsidR="00E21BC5" w:rsidRPr="00E21BC5" w:rsidTr="00FB127B">
        <w:trPr>
          <w:trHeight w:val="203"/>
        </w:trPr>
        <w:tc>
          <w:tcPr>
            <w:tcW w:w="3248" w:type="dxa"/>
            <w:shd w:val="clear" w:color="auto" w:fill="C2D69B" w:themeFill="accent3" w:themeFillTint="99"/>
          </w:tcPr>
          <w:p w:rsidR="00E21BC5" w:rsidRPr="00E21BC5" w:rsidRDefault="00E21BC5" w:rsidP="00E21BC5">
            <w:pPr>
              <w:pStyle w:val="TableParagraph"/>
              <w:ind w:left="-57" w:right="-57" w:firstLine="328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=Résultat avant impôt</w:t>
            </w:r>
          </w:p>
          <w:p w:rsidR="00E21BC5" w:rsidRPr="00E21BC5" w:rsidRDefault="00E21BC5" w:rsidP="00E21BC5">
            <w:pPr>
              <w:pStyle w:val="TableParagraph"/>
              <w:ind w:left="-57" w:right="-57" w:firstLine="328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Impôt sur les bénéfices (25 %)</w:t>
            </w:r>
          </w:p>
        </w:tc>
        <w:tc>
          <w:tcPr>
            <w:tcW w:w="1697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</w:tc>
      </w:tr>
      <w:tr w:rsidR="00E21BC5" w:rsidRPr="00E21BC5" w:rsidTr="00FB127B">
        <w:trPr>
          <w:trHeight w:val="62"/>
        </w:trPr>
        <w:tc>
          <w:tcPr>
            <w:tcW w:w="3248" w:type="dxa"/>
            <w:shd w:val="clear" w:color="auto" w:fill="C2D69B" w:themeFill="accent3" w:themeFillTint="99"/>
          </w:tcPr>
          <w:p w:rsidR="00E21BC5" w:rsidRPr="00E21BC5" w:rsidRDefault="00E21BC5" w:rsidP="00E21BC5">
            <w:pPr>
              <w:spacing w:after="0" w:line="240" w:lineRule="auto"/>
              <w:ind w:left="-57" w:right="-57" w:firstLine="328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21BC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= Résultat net d'impôt</w:t>
            </w:r>
          </w:p>
          <w:p w:rsidR="00E21BC5" w:rsidRPr="00E21BC5" w:rsidRDefault="00E21BC5" w:rsidP="00E21BC5">
            <w:pPr>
              <w:spacing w:after="0" w:line="240" w:lineRule="auto"/>
              <w:ind w:left="-57" w:right="-57" w:firstLine="328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21BC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Dotation aux amortissements</w:t>
            </w:r>
          </w:p>
        </w:tc>
        <w:tc>
          <w:tcPr>
            <w:tcW w:w="1697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</w:tr>
      <w:tr w:rsidR="00E21BC5" w:rsidRPr="00E21BC5" w:rsidTr="00FB127B">
        <w:trPr>
          <w:trHeight w:val="300"/>
        </w:trPr>
        <w:tc>
          <w:tcPr>
            <w:tcW w:w="324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21BC5" w:rsidRPr="00E21BC5" w:rsidRDefault="00E21BC5" w:rsidP="00E21BC5">
            <w:pPr>
              <w:pStyle w:val="TableParagraph"/>
              <w:ind w:left="-57" w:right="-57" w:firstLine="328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 xml:space="preserve">Flux nets 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</w:tc>
      </w:tr>
      <w:tr w:rsidR="00E21BC5" w:rsidRPr="00E21BC5" w:rsidTr="00FB127B">
        <w:trPr>
          <w:trHeight w:val="366"/>
        </w:trPr>
        <w:tc>
          <w:tcPr>
            <w:tcW w:w="324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E21BC5" w:rsidRPr="00E21BC5" w:rsidRDefault="00E21BC5" w:rsidP="00E21BC5">
            <w:pPr>
              <w:pStyle w:val="TableParagraph"/>
              <w:ind w:left="-57" w:right="-57" w:firstLine="328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Coefficient d’actualisation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</w:tc>
      </w:tr>
      <w:tr w:rsidR="00E21BC5" w:rsidRPr="00E21BC5" w:rsidTr="00FB127B">
        <w:trPr>
          <w:trHeight w:val="429"/>
        </w:trPr>
        <w:tc>
          <w:tcPr>
            <w:tcW w:w="3248" w:type="dxa"/>
            <w:shd w:val="clear" w:color="auto" w:fill="C2D69B" w:themeFill="accent3" w:themeFillTint="99"/>
          </w:tcPr>
          <w:p w:rsidR="00E21BC5" w:rsidRPr="00E21BC5" w:rsidRDefault="00E21BC5" w:rsidP="00E21BC5">
            <w:pPr>
              <w:pStyle w:val="TableParagraph"/>
              <w:ind w:left="-57" w:right="-57" w:firstLine="328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Flux nets actualisés</w:t>
            </w:r>
          </w:p>
        </w:tc>
        <w:tc>
          <w:tcPr>
            <w:tcW w:w="1697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…………..</w:t>
            </w:r>
          </w:p>
        </w:tc>
        <w:tc>
          <w:tcPr>
            <w:tcW w:w="1276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…….……</w:t>
            </w:r>
          </w:p>
        </w:tc>
        <w:tc>
          <w:tcPr>
            <w:tcW w:w="1134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………..…</w:t>
            </w:r>
          </w:p>
        </w:tc>
        <w:tc>
          <w:tcPr>
            <w:tcW w:w="1295" w:type="dxa"/>
          </w:tcPr>
          <w:p w:rsidR="00E21BC5" w:rsidRPr="00E21BC5" w:rsidRDefault="00E21BC5" w:rsidP="00E21BC5">
            <w:pPr>
              <w:pStyle w:val="TableParagraph"/>
              <w:ind w:left="-57" w:right="-57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E21BC5">
              <w:rPr>
                <w:rFonts w:ascii="Sakkal Majalla" w:hAnsi="Sakkal Majalla" w:cs="Sakkal Majalla"/>
                <w:b/>
                <w:sz w:val="24"/>
                <w:szCs w:val="24"/>
              </w:rPr>
              <w:t>……………</w:t>
            </w:r>
          </w:p>
        </w:tc>
      </w:tr>
    </w:tbl>
    <w:p w:rsidR="00E21BC5" w:rsidRDefault="00E21BC5" w:rsidP="00E21BC5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E21BC5" w:rsidRDefault="00E21BC5" w:rsidP="00E21BC5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VAN   formule =…………………………………………………………………………………………………………………………………………………</w:t>
      </w:r>
    </w:p>
    <w:p w:rsidR="00E21BC5" w:rsidRDefault="00E21BC5" w:rsidP="00E21BC5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VAN =…………………………………………………………………………………………………………………………………………………………………</w:t>
      </w:r>
    </w:p>
    <w:p w:rsidR="00E21BC5" w:rsidRDefault="00E21BC5" w:rsidP="00E21BC5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E21BC5" w:rsidRPr="00F362AF" w:rsidRDefault="00E21BC5" w:rsidP="00E21BC5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F362AF">
        <w:rPr>
          <w:rFonts w:ascii="Sakkal Majalla" w:eastAsia="Times New Roman" w:hAnsi="Sakkal Majalla" w:cs="Sakkal Majalla"/>
          <w:b/>
          <w:bCs/>
          <w:sz w:val="28"/>
          <w:szCs w:val="28"/>
        </w:rPr>
        <w:t>DRCI</w:t>
      </w:r>
      <w:r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  </w:t>
      </w:r>
    </w:p>
    <w:tbl>
      <w:tblPr>
        <w:tblW w:w="9926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8"/>
        <w:gridCol w:w="1697"/>
        <w:gridCol w:w="1276"/>
        <w:gridCol w:w="1134"/>
        <w:gridCol w:w="1276"/>
        <w:gridCol w:w="1295"/>
      </w:tblGrid>
      <w:tr w:rsidR="00E21BC5" w:rsidRPr="002E580D" w:rsidTr="00FB127B">
        <w:trPr>
          <w:trHeight w:val="62"/>
        </w:trPr>
        <w:tc>
          <w:tcPr>
            <w:tcW w:w="3248" w:type="dxa"/>
            <w:shd w:val="clear" w:color="auto" w:fill="C2D69B" w:themeFill="accent3" w:themeFillTint="99"/>
          </w:tcPr>
          <w:p w:rsidR="00E21BC5" w:rsidRPr="002E580D" w:rsidRDefault="00E21BC5" w:rsidP="00FB127B">
            <w:pPr>
              <w:pStyle w:val="TableParagraph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Eléments</w:t>
            </w:r>
          </w:p>
        </w:tc>
        <w:tc>
          <w:tcPr>
            <w:tcW w:w="1697" w:type="dxa"/>
            <w:shd w:val="clear" w:color="auto" w:fill="C2D69B" w:themeFill="accent3" w:themeFillTint="99"/>
          </w:tcPr>
          <w:p w:rsidR="00E21BC5" w:rsidRPr="002E580D" w:rsidRDefault="00E21BC5" w:rsidP="00FB127B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E21BC5" w:rsidRPr="002E580D" w:rsidRDefault="00E21BC5" w:rsidP="00FB127B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21BC5" w:rsidRPr="002E580D" w:rsidRDefault="00E21BC5" w:rsidP="00FB127B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E21BC5" w:rsidRPr="002E580D" w:rsidRDefault="00E21BC5" w:rsidP="00FB127B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C2D69B" w:themeFill="accent3" w:themeFillTint="99"/>
          </w:tcPr>
          <w:p w:rsidR="00E21BC5" w:rsidRPr="002E580D" w:rsidRDefault="00E21BC5" w:rsidP="00FB127B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5</w:t>
            </w:r>
          </w:p>
        </w:tc>
      </w:tr>
      <w:tr w:rsidR="00E21BC5" w:rsidRPr="002E580D" w:rsidTr="00FB127B">
        <w:trPr>
          <w:trHeight w:val="454"/>
        </w:trPr>
        <w:tc>
          <w:tcPr>
            <w:tcW w:w="324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21BC5" w:rsidRPr="002E580D" w:rsidRDefault="00E21BC5" w:rsidP="00FB127B">
            <w:pPr>
              <w:pStyle w:val="TableParagraph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ash flows nets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E21BC5" w:rsidRDefault="00E21BC5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1BC5" w:rsidRDefault="00E21BC5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1BC5" w:rsidRDefault="00E21BC5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1BC5" w:rsidRDefault="00E21BC5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E21BC5" w:rsidRDefault="00E21BC5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</w:tr>
      <w:tr w:rsidR="00E21BC5" w:rsidRPr="002E580D" w:rsidTr="00FB127B">
        <w:trPr>
          <w:trHeight w:val="237"/>
        </w:trPr>
        <w:tc>
          <w:tcPr>
            <w:tcW w:w="324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E21BC5" w:rsidRPr="002E580D" w:rsidRDefault="00E21BC5" w:rsidP="00FB127B">
            <w:pPr>
              <w:pStyle w:val="TableParagraph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 xml:space="preserve">ash flows nets cumulés 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E21BC5" w:rsidRDefault="00E21BC5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1BC5" w:rsidRDefault="00E21BC5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21BC5" w:rsidRDefault="00E21BC5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1BC5" w:rsidRDefault="00E21BC5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E21BC5" w:rsidRDefault="00E21BC5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</w:tr>
    </w:tbl>
    <w:p w:rsidR="00E21BC5" w:rsidRDefault="00E21BC5" w:rsidP="00E21BC5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E21BC5" w:rsidRDefault="00E21BC5" w:rsidP="00E21BC5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 xml:space="preserve"> DRCI  formule =…………………………………………………………………………………………………………………………………………………</w:t>
      </w:r>
    </w:p>
    <w:p w:rsidR="00E21BC5" w:rsidRDefault="00E21BC5" w:rsidP="00E21BC5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E21BC5" w:rsidRDefault="00E21BC5" w:rsidP="00E21BC5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DRCI   =…………………………………………………………………………………………………………………………………………………</w:t>
      </w:r>
    </w:p>
    <w:p w:rsidR="00E21BC5" w:rsidRPr="009C6BC8" w:rsidRDefault="00E21BC5" w:rsidP="00E21BC5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9C6BC8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L'équipement </w:t>
      </w:r>
      <w:r w:rsidRPr="00E21BC5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« </w:t>
      </w:r>
      <w:r>
        <w:rPr>
          <w:rFonts w:ascii="Sakkal Majalla" w:eastAsia="Times New Roman" w:hAnsi="Sakkal Majalla" w:cs="Sakkal Majalla"/>
          <w:b/>
          <w:bCs/>
          <w:sz w:val="28"/>
          <w:szCs w:val="28"/>
        </w:rPr>
        <w:t>B</w:t>
      </w:r>
      <w:r w:rsidRPr="00E21BC5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 »</w:t>
      </w:r>
    </w:p>
    <w:p w:rsidR="00E21BC5" w:rsidRDefault="00E21BC5" w:rsidP="00E21BC5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I</w:t>
      </w:r>
      <w:r>
        <w:rPr>
          <w:rFonts w:ascii="Sakkal Majalla" w:eastAsia="Times New Roman" w:hAnsi="Sakkal Majalla" w:cs="Sakkal Majalla"/>
          <w:sz w:val="28"/>
          <w:szCs w:val="28"/>
          <w:vertAlign w:val="subscript"/>
        </w:rPr>
        <w:t>0</w:t>
      </w:r>
      <w:r>
        <w:rPr>
          <w:rFonts w:ascii="Sakkal Majalla" w:eastAsia="Times New Roman" w:hAnsi="Sakkal Majalla" w:cs="Sakkal Majalla"/>
          <w:sz w:val="28"/>
          <w:szCs w:val="28"/>
        </w:rPr>
        <w:t>=……………………………………………………………………………………………………………………………………………………………………….</w:t>
      </w:r>
    </w:p>
    <w:p w:rsidR="00E21BC5" w:rsidRDefault="00E21BC5" w:rsidP="00E21BC5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Dotation aux amortissements=…………………………………………………………………………………………………………………………</w:t>
      </w:r>
    </w:p>
    <w:p w:rsidR="00E21BC5" w:rsidRDefault="00E21BC5" w:rsidP="00E21BC5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VR=………………………………………………………………………………………………………………………………………………………………..……</w:t>
      </w:r>
    </w:p>
    <w:p w:rsidR="00305F57" w:rsidRPr="009F5E66" w:rsidRDefault="00305F57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6"/>
          <w:szCs w:val="36"/>
        </w:rPr>
      </w:pPr>
      <w:r w:rsidRPr="009F5E66">
        <w:rPr>
          <w:rFonts w:ascii="Sakkal Majalla" w:eastAsia="Times New Roman" w:hAnsi="Sakkal Majalla" w:cs="Sakkal Majalla"/>
          <w:b/>
          <w:bCs/>
          <w:sz w:val="32"/>
          <w:szCs w:val="28"/>
        </w:rPr>
        <w:t>Annexe 2: Tableau de calcul de la CAF de la machine A</w:t>
      </w:r>
    </w:p>
    <w:tbl>
      <w:tblPr>
        <w:tblStyle w:val="Grilledutableau"/>
        <w:tblW w:w="0" w:type="auto"/>
        <w:tblLook w:val="04A0"/>
      </w:tblPr>
      <w:tblGrid>
        <w:gridCol w:w="3510"/>
        <w:gridCol w:w="4253"/>
      </w:tblGrid>
      <w:tr w:rsidR="00305F57" w:rsidRPr="009F5E66" w:rsidTr="00FB127B">
        <w:tc>
          <w:tcPr>
            <w:tcW w:w="3510" w:type="dxa"/>
            <w:shd w:val="clear" w:color="auto" w:fill="D9D9D9" w:themeFill="background1" w:themeFillShade="D9"/>
          </w:tcPr>
          <w:p w:rsidR="00305F57" w:rsidRPr="009F5E66" w:rsidRDefault="00305F57" w:rsidP="00FB127B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sz w:val="27"/>
              </w:rPr>
              <w:t>Eléments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05F57" w:rsidRPr="009F5E66" w:rsidRDefault="00305F57" w:rsidP="00FB127B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sz w:val="27"/>
              </w:rPr>
              <w:t>N+1----&gt; N +5</w:t>
            </w:r>
          </w:p>
        </w:tc>
      </w:tr>
      <w:tr w:rsidR="00305F57" w:rsidRPr="009F5E66" w:rsidTr="00FB127B">
        <w:tc>
          <w:tcPr>
            <w:tcW w:w="3510" w:type="dxa"/>
          </w:tcPr>
          <w:p w:rsidR="00305F57" w:rsidRPr="00516DD2" w:rsidRDefault="00305F57" w:rsidP="00FB127B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Chiffre d'affaires supplémentaires</w:t>
            </w:r>
          </w:p>
          <w:p w:rsidR="00305F57" w:rsidRDefault="00305F57" w:rsidP="00305F57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lastRenderedPageBreak/>
              <w:t xml:space="preserve">Coûts </w:t>
            </w:r>
            <w:r>
              <w:rPr>
                <w:rFonts w:ascii="Sakkal Majalla" w:eastAsia="Times New Roman" w:hAnsi="Sakkal Majalla" w:cs="Sakkal Majalla"/>
                <w:b/>
                <w:bCs/>
                <w:sz w:val="27"/>
              </w:rPr>
              <w:t>de revient hors amortissement</w:t>
            </w:r>
          </w:p>
          <w:p w:rsidR="00305F57" w:rsidRPr="00516DD2" w:rsidRDefault="00305F57" w:rsidP="00FB127B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Dotation aux amortissements</w:t>
            </w:r>
          </w:p>
        </w:tc>
        <w:tc>
          <w:tcPr>
            <w:tcW w:w="4253" w:type="dxa"/>
          </w:tcPr>
          <w:p w:rsidR="00305F57" w:rsidRPr="009F5E66" w:rsidRDefault="00305F57" w:rsidP="00FB127B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lastRenderedPageBreak/>
              <w:t>…………………………………………...</w:t>
            </w:r>
          </w:p>
          <w:p w:rsidR="00305F57" w:rsidRDefault="00305F57" w:rsidP="00FB127B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lastRenderedPageBreak/>
              <w:t>…………………………………………….</w:t>
            </w:r>
          </w:p>
          <w:p w:rsidR="00305F57" w:rsidRPr="009F5E66" w:rsidRDefault="00305F57" w:rsidP="00305F5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</w:tc>
      </w:tr>
      <w:tr w:rsidR="00305F57" w:rsidRPr="009F5E66" w:rsidTr="00FB127B">
        <w:tc>
          <w:tcPr>
            <w:tcW w:w="3510" w:type="dxa"/>
          </w:tcPr>
          <w:p w:rsidR="00305F57" w:rsidRPr="00516DD2" w:rsidRDefault="00305F57" w:rsidP="00FB127B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lastRenderedPageBreak/>
              <w:t>=</w:t>
            </w: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 xml:space="preserve"> Résultat avant impôt</w:t>
            </w:r>
          </w:p>
          <w:p w:rsidR="00305F57" w:rsidRPr="00516DD2" w:rsidRDefault="00305F57" w:rsidP="00FB127B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Impôt sur les bénéfices (25 %)</w:t>
            </w:r>
          </w:p>
        </w:tc>
        <w:tc>
          <w:tcPr>
            <w:tcW w:w="4253" w:type="dxa"/>
          </w:tcPr>
          <w:p w:rsidR="00305F57" w:rsidRPr="009F5E66" w:rsidRDefault="00305F57" w:rsidP="00FB127B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  <w:p w:rsidR="00305F57" w:rsidRPr="009F5E66" w:rsidRDefault="00305F57" w:rsidP="00FB127B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</w:tc>
      </w:tr>
      <w:tr w:rsidR="00305F57" w:rsidRPr="009F5E66" w:rsidTr="00FB127B">
        <w:tc>
          <w:tcPr>
            <w:tcW w:w="3510" w:type="dxa"/>
          </w:tcPr>
          <w:p w:rsidR="00305F57" w:rsidRPr="00516DD2" w:rsidRDefault="00305F57" w:rsidP="00305F57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=</w:t>
            </w: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 xml:space="preserve"> Résultat </w:t>
            </w:r>
            <w:r>
              <w:rPr>
                <w:rFonts w:ascii="Sakkal Majalla" w:eastAsia="Times New Roman" w:hAnsi="Sakkal Majalla" w:cs="Sakkal Majalla"/>
                <w:b/>
                <w:bCs/>
                <w:sz w:val="27"/>
              </w:rPr>
              <w:t xml:space="preserve">après  </w:t>
            </w: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impôt</w:t>
            </w:r>
          </w:p>
          <w:p w:rsidR="00305F57" w:rsidRPr="00516DD2" w:rsidRDefault="00305F57" w:rsidP="00FB127B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>Dotation aux amortissements</w:t>
            </w:r>
          </w:p>
        </w:tc>
        <w:tc>
          <w:tcPr>
            <w:tcW w:w="4253" w:type="dxa"/>
          </w:tcPr>
          <w:p w:rsidR="00305F57" w:rsidRPr="009F5E66" w:rsidRDefault="00305F57" w:rsidP="00FB127B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  <w:p w:rsidR="00305F57" w:rsidRPr="009F5E66" w:rsidRDefault="00305F57" w:rsidP="00FB127B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</w:tc>
      </w:tr>
      <w:tr w:rsidR="00305F57" w:rsidRPr="009F5E66" w:rsidTr="00FB127B">
        <w:tc>
          <w:tcPr>
            <w:tcW w:w="3510" w:type="dxa"/>
          </w:tcPr>
          <w:p w:rsidR="00305F57" w:rsidRPr="00516DD2" w:rsidRDefault="00305F57" w:rsidP="00FB127B">
            <w:pPr>
              <w:spacing w:line="329" w:lineRule="atLeast"/>
              <w:rPr>
                <w:rFonts w:ascii="Sakkal Majalla" w:eastAsia="Times New Roman" w:hAnsi="Sakkal Majalla" w:cs="Sakkal Majalla"/>
                <w:b/>
                <w:bCs/>
                <w:sz w:val="27"/>
                <w:szCs w:val="27"/>
              </w:rPr>
            </w:pPr>
            <w:r w:rsidRPr="00516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=</w:t>
            </w:r>
            <w:r w:rsidRPr="00516DD2">
              <w:rPr>
                <w:rFonts w:ascii="Sakkal Majalla" w:eastAsia="Times New Roman" w:hAnsi="Sakkal Majalla" w:cs="Sakkal Majalla"/>
                <w:b/>
                <w:bCs/>
                <w:sz w:val="27"/>
              </w:rPr>
              <w:t xml:space="preserve"> Flux net de trésorerie</w:t>
            </w:r>
          </w:p>
        </w:tc>
        <w:tc>
          <w:tcPr>
            <w:tcW w:w="4253" w:type="dxa"/>
          </w:tcPr>
          <w:p w:rsidR="00305F57" w:rsidRPr="009F5E66" w:rsidRDefault="00305F57" w:rsidP="00FB127B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9F5E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…………………………………………….</w:t>
            </w:r>
          </w:p>
        </w:tc>
      </w:tr>
    </w:tbl>
    <w:p w:rsidR="00305F57" w:rsidRDefault="00305F57" w:rsidP="00E21BC5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</w:p>
    <w:p w:rsidR="00305F57" w:rsidRDefault="00305F57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VAN   formule =…………………………………………………………………………………………………………………………………………………</w:t>
      </w:r>
    </w:p>
    <w:p w:rsidR="00305F57" w:rsidRDefault="00305F57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VAN =…………………………………………………………………………………………………………………………………………………………………</w:t>
      </w:r>
    </w:p>
    <w:p w:rsidR="00305F57" w:rsidRDefault="00305F57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305F57" w:rsidRPr="00F362AF" w:rsidRDefault="00305F57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F362AF">
        <w:rPr>
          <w:rFonts w:ascii="Sakkal Majalla" w:eastAsia="Times New Roman" w:hAnsi="Sakkal Majalla" w:cs="Sakkal Majalla"/>
          <w:b/>
          <w:bCs/>
          <w:sz w:val="28"/>
          <w:szCs w:val="28"/>
        </w:rPr>
        <w:t>DRCI</w:t>
      </w:r>
      <w:r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  </w:t>
      </w:r>
    </w:p>
    <w:tbl>
      <w:tblPr>
        <w:tblW w:w="9926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8"/>
        <w:gridCol w:w="1697"/>
        <w:gridCol w:w="1276"/>
        <w:gridCol w:w="1134"/>
        <w:gridCol w:w="1276"/>
        <w:gridCol w:w="1295"/>
      </w:tblGrid>
      <w:tr w:rsidR="00305F57" w:rsidRPr="002E580D" w:rsidTr="00FB127B">
        <w:trPr>
          <w:trHeight w:val="62"/>
        </w:trPr>
        <w:tc>
          <w:tcPr>
            <w:tcW w:w="3248" w:type="dxa"/>
            <w:shd w:val="clear" w:color="auto" w:fill="C2D69B" w:themeFill="accent3" w:themeFillTint="99"/>
          </w:tcPr>
          <w:p w:rsidR="00305F57" w:rsidRPr="002E580D" w:rsidRDefault="00305F57" w:rsidP="00305F57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Eléments</w:t>
            </w:r>
          </w:p>
        </w:tc>
        <w:tc>
          <w:tcPr>
            <w:tcW w:w="1697" w:type="dxa"/>
            <w:shd w:val="clear" w:color="auto" w:fill="C2D69B" w:themeFill="accent3" w:themeFillTint="99"/>
          </w:tcPr>
          <w:p w:rsidR="00305F57" w:rsidRPr="002E580D" w:rsidRDefault="00305F57" w:rsidP="00FB127B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305F57" w:rsidRPr="002E580D" w:rsidRDefault="00305F57" w:rsidP="00FB127B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305F57" w:rsidRPr="002E580D" w:rsidRDefault="00305F57" w:rsidP="00FB127B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305F57" w:rsidRPr="002E580D" w:rsidRDefault="00305F57" w:rsidP="00FB127B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C2D69B" w:themeFill="accent3" w:themeFillTint="99"/>
          </w:tcPr>
          <w:p w:rsidR="00305F57" w:rsidRPr="002E580D" w:rsidRDefault="00305F57" w:rsidP="00FB127B">
            <w:pPr>
              <w:pStyle w:val="TableParagraph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w w:val="99"/>
                <w:sz w:val="24"/>
                <w:szCs w:val="24"/>
              </w:rPr>
              <w:t>5</w:t>
            </w:r>
          </w:p>
        </w:tc>
      </w:tr>
      <w:tr w:rsidR="00305F57" w:rsidRPr="002E580D" w:rsidTr="00FB127B">
        <w:trPr>
          <w:trHeight w:val="454"/>
        </w:trPr>
        <w:tc>
          <w:tcPr>
            <w:tcW w:w="324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05F57" w:rsidRPr="002E580D" w:rsidRDefault="00305F57" w:rsidP="00305F57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ash flows nets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305F57" w:rsidRDefault="00305F57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5F57" w:rsidRDefault="00305F57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5F57" w:rsidRDefault="00305F57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5F57" w:rsidRDefault="00305F57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305F57" w:rsidRDefault="00305F57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</w:tr>
      <w:tr w:rsidR="00305F57" w:rsidRPr="002E580D" w:rsidTr="00FB127B">
        <w:trPr>
          <w:trHeight w:val="237"/>
        </w:trPr>
        <w:tc>
          <w:tcPr>
            <w:tcW w:w="324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05F57" w:rsidRPr="002E580D" w:rsidRDefault="00305F57" w:rsidP="00305F57">
            <w:pPr>
              <w:pStyle w:val="TableParagraph"/>
              <w:ind w:firstLine="129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2E580D">
              <w:rPr>
                <w:rFonts w:ascii="Sakkal Majalla" w:hAnsi="Sakkal Majalla" w:cs="Sakkal Majalla"/>
                <w:b/>
                <w:sz w:val="24"/>
                <w:szCs w:val="24"/>
              </w:rPr>
              <w:t>C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 xml:space="preserve">ash flows nets cumulés 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305F57" w:rsidRDefault="00305F57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5F57" w:rsidRDefault="00305F57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5F57" w:rsidRDefault="00305F57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5F57" w:rsidRDefault="00305F57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305F57" w:rsidRDefault="00305F57" w:rsidP="00FB127B">
            <w:pPr>
              <w:spacing w:after="0" w:line="240" w:lineRule="auto"/>
              <w:jc w:val="center"/>
            </w:pPr>
            <w:r w:rsidRPr="00156408">
              <w:rPr>
                <w:rFonts w:ascii="Sakkal Majalla" w:hAnsi="Sakkal Majalla" w:cs="Sakkal Majalla"/>
                <w:b/>
                <w:sz w:val="24"/>
                <w:szCs w:val="24"/>
              </w:rPr>
              <w:t>…………</w:t>
            </w:r>
          </w:p>
        </w:tc>
      </w:tr>
    </w:tbl>
    <w:p w:rsidR="00305F57" w:rsidRDefault="00305F57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305F57" w:rsidRDefault="00305F57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DRCI  formule =…………………………………………………………………………………………………………………………………………………</w:t>
      </w:r>
    </w:p>
    <w:p w:rsidR="00305F57" w:rsidRDefault="00305F57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305F57" w:rsidRDefault="00305F57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DRCI   =…………………………………………………………………………………………………………………………………………………</w:t>
      </w:r>
    </w:p>
    <w:p w:rsidR="00305F57" w:rsidRDefault="00305F57" w:rsidP="00E21BC5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 xml:space="preserve">  Conclusion générale</w:t>
      </w:r>
    </w:p>
    <w:p w:rsidR="00305F57" w:rsidRDefault="00305F57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eastAsia="Times New Roman" w:hAnsi="Sakkal Majalla" w:cs="Sakkal Majall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127B" w:rsidRDefault="00FB127B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Default="00FB127B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Default="00FB127B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Default="00FB127B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Default="00FB127B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Default="00FB127B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Default="00FB127B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Default="00FB127B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Default="00FB127B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Default="00FB127B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Default="00FB127B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Default="00FB127B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Default="00FB127B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Default="00FB127B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Default="00FB127B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Pr="00FB127B" w:rsidRDefault="00FB127B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Pr="00FB127B" w:rsidRDefault="00FB127B" w:rsidP="00305F57">
      <w:pPr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Default="00FB127B" w:rsidP="00FB127B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b/>
          <w:bCs/>
          <w:sz w:val="28"/>
          <w:szCs w:val="28"/>
        </w:rPr>
        <w:t>CAS DE SYNTHESE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t xml:space="preserve">NI </w:t>
      </w:r>
    </w:p>
    <w:p w:rsidR="00FB127B" w:rsidRDefault="00FB127B" w:rsidP="00FB127B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sz w:val="28"/>
          <w:szCs w:val="28"/>
        </w:rPr>
        <w:t xml:space="preserve">L'entreprise « </w:t>
      </w:r>
      <w:r>
        <w:rPr>
          <w:rFonts w:ascii="Sakkal Majalla" w:eastAsia="Times New Roman" w:hAnsi="Sakkal Majalla" w:cs="Sakkal Majalla"/>
          <w:sz w:val="28"/>
          <w:szCs w:val="28"/>
        </w:rPr>
        <w:t>ZE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t xml:space="preserve"> » a pour activité principale la fabrication d'un produit a P » de grande consommation qu'elle commercialise sur le marché national.</w:t>
      </w:r>
    </w:p>
    <w:p w:rsidR="00FB127B" w:rsidRDefault="00FB127B" w:rsidP="00FB127B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 Dossier I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t xml:space="preserve">: L'autofinancement </w:t>
      </w:r>
    </w:p>
    <w:p w:rsidR="00FB127B" w:rsidRDefault="00FB127B" w:rsidP="00FB127B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sz w:val="28"/>
          <w:szCs w:val="28"/>
        </w:rPr>
        <w:t xml:space="preserve">Liste des comptes arrêtés au 31-12-N </w:t>
      </w:r>
    </w:p>
    <w:tbl>
      <w:tblPr>
        <w:tblStyle w:val="Grilledutableau"/>
        <w:tblW w:w="0" w:type="auto"/>
        <w:tblLook w:val="04A0"/>
      </w:tblPr>
      <w:tblGrid>
        <w:gridCol w:w="5070"/>
        <w:gridCol w:w="2126"/>
        <w:gridCol w:w="2016"/>
      </w:tblGrid>
      <w:tr w:rsidR="00FB127B" w:rsidRPr="005D0DD4" w:rsidTr="005D0DD4">
        <w:tc>
          <w:tcPr>
            <w:tcW w:w="5070" w:type="dxa"/>
            <w:shd w:val="clear" w:color="auto" w:fill="BFBFBF" w:themeFill="background1" w:themeFillShade="BF"/>
          </w:tcPr>
          <w:p w:rsidR="00FB127B" w:rsidRPr="005D0DD4" w:rsidRDefault="00FB127B" w:rsidP="00FB127B">
            <w:pPr>
              <w:spacing w:line="172" w:lineRule="atLeas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Intitulés des comptes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sz w:val="24"/>
                <w:szCs w:val="24"/>
              </w:rPr>
              <w:t>Soldes débiteurs</w:t>
            </w:r>
          </w:p>
        </w:tc>
        <w:tc>
          <w:tcPr>
            <w:tcW w:w="2016" w:type="dxa"/>
            <w:shd w:val="clear" w:color="auto" w:fill="BFBFBF" w:themeFill="background1" w:themeFillShade="BF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sz w:val="24"/>
                <w:szCs w:val="24"/>
              </w:rPr>
              <w:t>Soldes créditeurs</w:t>
            </w:r>
          </w:p>
        </w:tc>
      </w:tr>
      <w:tr w:rsidR="00FB127B" w:rsidRPr="005D0DD4" w:rsidTr="005D0DD4">
        <w:tc>
          <w:tcPr>
            <w:tcW w:w="5070" w:type="dxa"/>
          </w:tcPr>
          <w:p w:rsidR="00FB127B" w:rsidRPr="005D0DD4" w:rsidRDefault="00FB127B" w:rsidP="00FB127B">
            <w:pPr>
              <w:spacing w:line="172" w:lineRule="atLeas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Achats stockés de matières premières et fournitures liées</w:t>
            </w:r>
          </w:p>
        </w:tc>
        <w:tc>
          <w:tcPr>
            <w:tcW w:w="212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sz w:val="24"/>
                <w:szCs w:val="24"/>
              </w:rPr>
              <w:t>450 000</w:t>
            </w:r>
          </w:p>
        </w:tc>
        <w:tc>
          <w:tcPr>
            <w:tcW w:w="201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</w:tr>
      <w:tr w:rsidR="00FB127B" w:rsidRPr="005D0DD4" w:rsidTr="005D0DD4">
        <w:tc>
          <w:tcPr>
            <w:tcW w:w="5070" w:type="dxa"/>
          </w:tcPr>
          <w:p w:rsidR="00FB127B" w:rsidRPr="005D0DD4" w:rsidRDefault="00FB127B" w:rsidP="00FB127B">
            <w:pPr>
              <w:spacing w:line="172" w:lineRule="atLeas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Achats stockés autres approvisionnements</w:t>
            </w:r>
          </w:p>
        </w:tc>
        <w:tc>
          <w:tcPr>
            <w:tcW w:w="212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sz w:val="24"/>
                <w:szCs w:val="24"/>
              </w:rPr>
              <w:t>52 000</w:t>
            </w:r>
          </w:p>
        </w:tc>
        <w:tc>
          <w:tcPr>
            <w:tcW w:w="201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</w:tr>
      <w:tr w:rsidR="00FB127B" w:rsidRPr="005D0DD4" w:rsidTr="005D0DD4">
        <w:tc>
          <w:tcPr>
            <w:tcW w:w="5070" w:type="dxa"/>
          </w:tcPr>
          <w:p w:rsidR="00FB127B" w:rsidRPr="005D0DD4" w:rsidRDefault="00FB127B" w:rsidP="00FB127B">
            <w:pPr>
              <w:spacing w:line="172" w:lineRule="atLeas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Achats non stockés de matières et de fournitures</w:t>
            </w:r>
          </w:p>
        </w:tc>
        <w:tc>
          <w:tcPr>
            <w:tcW w:w="212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sz w:val="24"/>
                <w:szCs w:val="24"/>
              </w:rPr>
              <w:t>17 500</w:t>
            </w:r>
          </w:p>
        </w:tc>
        <w:tc>
          <w:tcPr>
            <w:tcW w:w="201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</w:tr>
      <w:tr w:rsidR="00FB127B" w:rsidRPr="005D0DD4" w:rsidTr="005D0DD4">
        <w:tc>
          <w:tcPr>
            <w:tcW w:w="5070" w:type="dxa"/>
          </w:tcPr>
          <w:p w:rsidR="00FB127B" w:rsidRPr="005D0DD4" w:rsidRDefault="00FB127B" w:rsidP="00FB127B">
            <w:pPr>
              <w:spacing w:line="172" w:lineRule="atLeas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Services extérieurs</w:t>
            </w:r>
          </w:p>
        </w:tc>
        <w:tc>
          <w:tcPr>
            <w:tcW w:w="212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sz w:val="24"/>
                <w:szCs w:val="24"/>
              </w:rPr>
              <w:t>32 500</w:t>
            </w:r>
          </w:p>
        </w:tc>
        <w:tc>
          <w:tcPr>
            <w:tcW w:w="201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</w:tr>
      <w:tr w:rsidR="00FB127B" w:rsidRPr="005D0DD4" w:rsidTr="005D0DD4">
        <w:tc>
          <w:tcPr>
            <w:tcW w:w="5070" w:type="dxa"/>
          </w:tcPr>
          <w:p w:rsidR="00FB127B" w:rsidRPr="005D0DD4" w:rsidRDefault="00FB127B" w:rsidP="00FB127B">
            <w:pPr>
              <w:spacing w:line="172" w:lineRule="atLeas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Autres services extérieurs </w:t>
            </w:r>
          </w:p>
        </w:tc>
        <w:tc>
          <w:tcPr>
            <w:tcW w:w="212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sz w:val="24"/>
                <w:szCs w:val="24"/>
              </w:rPr>
              <w:t>47 000</w:t>
            </w:r>
          </w:p>
        </w:tc>
        <w:tc>
          <w:tcPr>
            <w:tcW w:w="201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</w:tr>
      <w:tr w:rsidR="00FB127B" w:rsidRPr="005D0DD4" w:rsidTr="005D0DD4">
        <w:tc>
          <w:tcPr>
            <w:tcW w:w="5070" w:type="dxa"/>
          </w:tcPr>
          <w:p w:rsidR="00FB127B" w:rsidRPr="005D0DD4" w:rsidRDefault="00FB127B" w:rsidP="00FB127B">
            <w:pPr>
              <w:spacing w:line="172" w:lineRule="atLeas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Autres charges (1)</w:t>
            </w:r>
          </w:p>
        </w:tc>
        <w:tc>
          <w:tcPr>
            <w:tcW w:w="212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sz w:val="24"/>
                <w:szCs w:val="24"/>
              </w:rPr>
              <w:t>250 000</w:t>
            </w:r>
          </w:p>
        </w:tc>
        <w:tc>
          <w:tcPr>
            <w:tcW w:w="201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</w:tr>
      <w:tr w:rsidR="00FB127B" w:rsidRPr="005D0DD4" w:rsidTr="005D0DD4">
        <w:tc>
          <w:tcPr>
            <w:tcW w:w="5070" w:type="dxa"/>
          </w:tcPr>
          <w:p w:rsidR="00FB127B" w:rsidRPr="005D0DD4" w:rsidRDefault="00FB127B" w:rsidP="00FB127B">
            <w:pPr>
              <w:spacing w:line="172" w:lineRule="atLeas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Ventes de produits finis</w:t>
            </w:r>
          </w:p>
        </w:tc>
        <w:tc>
          <w:tcPr>
            <w:tcW w:w="212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201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sz w:val="24"/>
                <w:szCs w:val="24"/>
              </w:rPr>
              <w:t>948 725</w:t>
            </w:r>
          </w:p>
        </w:tc>
      </w:tr>
      <w:tr w:rsidR="00FB127B" w:rsidRPr="005D0DD4" w:rsidTr="005D0DD4">
        <w:tc>
          <w:tcPr>
            <w:tcW w:w="5070" w:type="dxa"/>
          </w:tcPr>
          <w:p w:rsidR="00FB127B" w:rsidRPr="005D0DD4" w:rsidRDefault="00FB127B" w:rsidP="00FB127B">
            <w:pPr>
              <w:spacing w:line="172" w:lineRule="atLeas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Produits des activités annexes</w:t>
            </w:r>
          </w:p>
        </w:tc>
        <w:tc>
          <w:tcPr>
            <w:tcW w:w="212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201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sz w:val="24"/>
                <w:szCs w:val="24"/>
              </w:rPr>
              <w:t>2 275</w:t>
            </w:r>
          </w:p>
        </w:tc>
      </w:tr>
      <w:tr w:rsidR="00FB127B" w:rsidRPr="005D0DD4" w:rsidTr="005D0DD4">
        <w:tc>
          <w:tcPr>
            <w:tcW w:w="5070" w:type="dxa"/>
          </w:tcPr>
          <w:p w:rsidR="00FB127B" w:rsidRPr="005D0DD4" w:rsidRDefault="00FB127B" w:rsidP="00FB127B">
            <w:pPr>
              <w:spacing w:line="172" w:lineRule="atLeas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Produits divers ordinaires</w:t>
            </w:r>
          </w:p>
        </w:tc>
        <w:tc>
          <w:tcPr>
            <w:tcW w:w="212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2016" w:type="dxa"/>
          </w:tcPr>
          <w:p w:rsidR="00FB127B" w:rsidRPr="005D0DD4" w:rsidRDefault="005D0DD4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sz w:val="24"/>
                <w:szCs w:val="24"/>
              </w:rPr>
              <w:t>4 900</w:t>
            </w:r>
          </w:p>
        </w:tc>
      </w:tr>
      <w:tr w:rsidR="00FB127B" w:rsidRPr="005D0DD4" w:rsidTr="005D0DD4">
        <w:tc>
          <w:tcPr>
            <w:tcW w:w="5070" w:type="dxa"/>
          </w:tcPr>
          <w:p w:rsidR="00FB127B" w:rsidRPr="005D0DD4" w:rsidRDefault="005D0DD4" w:rsidP="00FB127B">
            <w:pPr>
              <w:spacing w:line="172" w:lineRule="atLeas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Produits financiers (2)</w:t>
            </w:r>
          </w:p>
        </w:tc>
        <w:tc>
          <w:tcPr>
            <w:tcW w:w="212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2016" w:type="dxa"/>
          </w:tcPr>
          <w:p w:rsidR="00FB127B" w:rsidRPr="005D0DD4" w:rsidRDefault="005D0DD4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sz w:val="24"/>
                <w:szCs w:val="24"/>
              </w:rPr>
              <w:t>2 500</w:t>
            </w:r>
          </w:p>
        </w:tc>
      </w:tr>
      <w:tr w:rsidR="00FB127B" w:rsidRPr="005D0DD4" w:rsidTr="005D0DD4">
        <w:tc>
          <w:tcPr>
            <w:tcW w:w="5070" w:type="dxa"/>
          </w:tcPr>
          <w:p w:rsidR="00FB127B" w:rsidRPr="005D0DD4" w:rsidRDefault="005D0DD4" w:rsidP="00FB127B">
            <w:pPr>
              <w:spacing w:line="172" w:lineRule="atLeas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Autres produits (3)</w:t>
            </w:r>
          </w:p>
        </w:tc>
        <w:tc>
          <w:tcPr>
            <w:tcW w:w="2126" w:type="dxa"/>
          </w:tcPr>
          <w:p w:rsidR="00FB127B" w:rsidRPr="005D0DD4" w:rsidRDefault="00FB127B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2016" w:type="dxa"/>
          </w:tcPr>
          <w:p w:rsidR="00FB127B" w:rsidRPr="005D0DD4" w:rsidRDefault="005D0DD4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sz w:val="24"/>
                <w:szCs w:val="24"/>
              </w:rPr>
              <w:t>3 200</w:t>
            </w:r>
          </w:p>
        </w:tc>
      </w:tr>
      <w:tr w:rsidR="00FB127B" w:rsidRPr="005D0DD4" w:rsidTr="005D0DD4">
        <w:tc>
          <w:tcPr>
            <w:tcW w:w="5070" w:type="dxa"/>
          </w:tcPr>
          <w:p w:rsidR="00FB127B" w:rsidRPr="005D0DD4" w:rsidRDefault="005D0DD4" w:rsidP="00FB127B">
            <w:pPr>
              <w:spacing w:line="172" w:lineRule="atLeas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:rsidR="00FB127B" w:rsidRPr="005D0DD4" w:rsidRDefault="005D0DD4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sz w:val="24"/>
                <w:szCs w:val="24"/>
              </w:rPr>
              <w:t>849 000</w:t>
            </w:r>
          </w:p>
        </w:tc>
        <w:tc>
          <w:tcPr>
            <w:tcW w:w="2016" w:type="dxa"/>
          </w:tcPr>
          <w:p w:rsidR="00FB127B" w:rsidRPr="005D0DD4" w:rsidRDefault="005D0DD4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5D0DD4">
              <w:rPr>
                <w:rFonts w:ascii="Sakkal Majalla" w:eastAsia="Times New Roman" w:hAnsi="Sakkal Majalla" w:cs="Sakkal Majalla"/>
                <w:sz w:val="24"/>
                <w:szCs w:val="24"/>
              </w:rPr>
              <w:t>961 600</w:t>
            </w:r>
          </w:p>
        </w:tc>
      </w:tr>
    </w:tbl>
    <w:p w:rsidR="00FB127B" w:rsidRDefault="00FB127B" w:rsidP="00FB127B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</w:p>
    <w:p w:rsidR="005D0DD4" w:rsidRDefault="005D0DD4" w:rsidP="00FB127B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r w:rsidR="00FB127B" w:rsidRPr="00FB127B">
        <w:rPr>
          <w:rFonts w:ascii="Sakkal Majalla" w:eastAsia="Times New Roman" w:hAnsi="Sakkal Majalla" w:cs="Sakkal Majalla"/>
          <w:sz w:val="28"/>
          <w:szCs w:val="28"/>
        </w:rPr>
        <w:t>(1) Dont « 68 Dotations aux amortissements et aux provisions »: 50 000 D:</w:t>
      </w:r>
    </w:p>
    <w:p w:rsidR="005D0DD4" w:rsidRDefault="00FB127B" w:rsidP="005D0DD4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sz w:val="28"/>
          <w:szCs w:val="28"/>
        </w:rPr>
        <w:t xml:space="preserve"> (2) Dont «produits nets sur cession d'immobilisation » 1 600 D; </w:t>
      </w:r>
    </w:p>
    <w:p w:rsidR="005D0DD4" w:rsidRDefault="00FB127B" w:rsidP="005D0DD4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sz w:val="28"/>
          <w:szCs w:val="28"/>
        </w:rPr>
        <w:t xml:space="preserve">(3) Dont «Produits nets sur cessions de valeurs mobilières »: 2 000 D. </w:t>
      </w:r>
    </w:p>
    <w:p w:rsidR="005D0DD4" w:rsidRDefault="00FB127B" w:rsidP="005D0DD4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sz w:val="28"/>
          <w:szCs w:val="28"/>
        </w:rPr>
        <w:t xml:space="preserve">1. Que représente la capacité d'autofinancement pour l'entreprise, </w:t>
      </w:r>
    </w:p>
    <w:p w:rsidR="005D0DD4" w:rsidRDefault="00FB127B" w:rsidP="005D0DD4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sz w:val="28"/>
          <w:szCs w:val="28"/>
        </w:rPr>
        <w:t xml:space="preserve">2. Calculez le résultat de l'exercice N: </w:t>
      </w:r>
    </w:p>
    <w:p w:rsidR="005D0DD4" w:rsidRDefault="00FB127B" w:rsidP="005D0DD4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sz w:val="28"/>
          <w:szCs w:val="28"/>
        </w:rPr>
        <w:t xml:space="preserve">3. En déduire la capacité d'autofinancement (CAF): </w:t>
      </w:r>
    </w:p>
    <w:p w:rsidR="005D0DD4" w:rsidRDefault="00FB127B" w:rsidP="005D0DD4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sz w:val="28"/>
          <w:szCs w:val="28"/>
        </w:rPr>
        <w:t xml:space="preserve">4. Déterminez le montant de l'autofinancement au titre de l'exercice N, sachant que les dividendes distribués au titre de l'année N s'élèveront à 59 000 D: </w:t>
      </w:r>
    </w:p>
    <w:p w:rsidR="005D0DD4" w:rsidRDefault="00FB127B" w:rsidP="005D0DD4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sz w:val="28"/>
          <w:szCs w:val="28"/>
        </w:rPr>
        <w:t xml:space="preserve">5. Comment l'entreprise pourra telle exploiter cet autofinancement. </w:t>
      </w:r>
    </w:p>
    <w:p w:rsidR="005D0DD4" w:rsidRDefault="005D0DD4" w:rsidP="005D0DD4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</w:p>
    <w:p w:rsidR="005D0DD4" w:rsidRDefault="00FB127B" w:rsidP="005D0DD4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5D0DD4">
        <w:rPr>
          <w:rFonts w:ascii="Sakkal Majalla" w:eastAsia="Times New Roman" w:hAnsi="Sakkal Majalla" w:cs="Sakkal Majalla"/>
          <w:b/>
          <w:bCs/>
          <w:sz w:val="28"/>
          <w:szCs w:val="28"/>
        </w:rPr>
        <w:t>Dossier II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t xml:space="preserve"> : Choix d'investissement </w:t>
      </w:r>
    </w:p>
    <w:p w:rsidR="005D0DD4" w:rsidRDefault="00FB127B" w:rsidP="005D0DD4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sz w:val="28"/>
          <w:szCs w:val="28"/>
        </w:rPr>
        <w:lastRenderedPageBreak/>
        <w:t xml:space="preserve">Pour améliorer sa rentabilité, l'entreprise désire acquérir une machine perfectionnée au début de l'exercice N+1. Elle hésite entre les deux machines suivantes : </w:t>
      </w:r>
    </w:p>
    <w:p w:rsidR="005D0DD4" w:rsidRDefault="00FB127B" w:rsidP="005D0DD4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5D0DD4">
        <w:rPr>
          <w:rFonts w:ascii="Sakkal Majalla" w:eastAsia="Times New Roman" w:hAnsi="Sakkal Majalla" w:cs="Sakkal Majalla"/>
          <w:b/>
          <w:bCs/>
          <w:sz w:val="28"/>
          <w:szCs w:val="28"/>
        </w:rPr>
        <w:t>Caractéristiques de la machine AX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t xml:space="preserve">: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5D0DD4" w:rsidTr="005D0DD4">
        <w:tc>
          <w:tcPr>
            <w:tcW w:w="4606" w:type="dxa"/>
          </w:tcPr>
          <w:p w:rsidR="005D0DD4" w:rsidRDefault="005D0DD4" w:rsidP="005D0DD4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Cout d'acquisition HITVA</w:t>
            </w:r>
          </w:p>
        </w:tc>
        <w:tc>
          <w:tcPr>
            <w:tcW w:w="4606" w:type="dxa"/>
          </w:tcPr>
          <w:p w:rsidR="005D0DD4" w:rsidRDefault="005D0DD4" w:rsidP="005D0DD4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A déterminer</w:t>
            </w:r>
          </w:p>
        </w:tc>
      </w:tr>
      <w:tr w:rsidR="005D0DD4" w:rsidTr="005D0DD4">
        <w:tc>
          <w:tcPr>
            <w:tcW w:w="4606" w:type="dxa"/>
          </w:tcPr>
          <w:p w:rsidR="005D0DD4" w:rsidRDefault="005D0DD4" w:rsidP="005D0DD4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Durée de vin probable</w:t>
            </w:r>
          </w:p>
        </w:tc>
        <w:tc>
          <w:tcPr>
            <w:tcW w:w="4606" w:type="dxa"/>
          </w:tcPr>
          <w:p w:rsidR="005D0DD4" w:rsidRDefault="005D0DD4" w:rsidP="005D0DD4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5 ans</w:t>
            </w:r>
          </w:p>
        </w:tc>
      </w:tr>
      <w:tr w:rsidR="005D0DD4" w:rsidTr="005D0DD4">
        <w:tc>
          <w:tcPr>
            <w:tcW w:w="4606" w:type="dxa"/>
          </w:tcPr>
          <w:p w:rsidR="005D0DD4" w:rsidRDefault="005D0DD4" w:rsidP="005D0DD4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Annuité d'amortissement</w:t>
            </w:r>
          </w:p>
        </w:tc>
        <w:tc>
          <w:tcPr>
            <w:tcW w:w="4606" w:type="dxa"/>
          </w:tcPr>
          <w:p w:rsidR="005D0DD4" w:rsidRDefault="005D0DD4" w:rsidP="005D0DD4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30 000 D</w:t>
            </w:r>
          </w:p>
        </w:tc>
      </w:tr>
      <w:tr w:rsidR="005D0DD4" w:rsidTr="005D0DD4">
        <w:tc>
          <w:tcPr>
            <w:tcW w:w="4606" w:type="dxa"/>
          </w:tcPr>
          <w:p w:rsidR="005D0DD4" w:rsidRDefault="005D0DD4" w:rsidP="005D0DD4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Mode d'amortissement</w:t>
            </w:r>
          </w:p>
        </w:tc>
        <w:tc>
          <w:tcPr>
            <w:tcW w:w="4606" w:type="dxa"/>
          </w:tcPr>
          <w:p w:rsidR="005D0DD4" w:rsidRDefault="005D0DD4" w:rsidP="005D0DD4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Linéaire</w:t>
            </w:r>
          </w:p>
        </w:tc>
      </w:tr>
      <w:tr w:rsidR="005D0DD4" w:rsidTr="005D0DD4">
        <w:tc>
          <w:tcPr>
            <w:tcW w:w="4606" w:type="dxa"/>
          </w:tcPr>
          <w:p w:rsidR="005D0DD4" w:rsidRDefault="005D0DD4" w:rsidP="005D0DD4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Durée du projet</w:t>
            </w:r>
          </w:p>
        </w:tc>
        <w:tc>
          <w:tcPr>
            <w:tcW w:w="4606" w:type="dxa"/>
          </w:tcPr>
          <w:p w:rsidR="005D0DD4" w:rsidRDefault="005D0DD4" w:rsidP="005D0DD4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5 ans</w:t>
            </w:r>
          </w:p>
        </w:tc>
      </w:tr>
      <w:tr w:rsidR="005D0DD4" w:rsidTr="005D0DD4">
        <w:tc>
          <w:tcPr>
            <w:tcW w:w="4606" w:type="dxa"/>
          </w:tcPr>
          <w:p w:rsidR="005D0DD4" w:rsidRDefault="005D0DD4" w:rsidP="005D0DD4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Valeur résiduelle</w:t>
            </w:r>
          </w:p>
        </w:tc>
        <w:tc>
          <w:tcPr>
            <w:tcW w:w="4606" w:type="dxa"/>
          </w:tcPr>
          <w:p w:rsidR="005D0DD4" w:rsidRDefault="005D0DD4" w:rsidP="005D0DD4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Nulle</w:t>
            </w:r>
          </w:p>
        </w:tc>
      </w:tr>
      <w:tr w:rsidR="005D0DD4" w:rsidTr="005D0DD4">
        <w:tc>
          <w:tcPr>
            <w:tcW w:w="4606" w:type="dxa"/>
          </w:tcPr>
          <w:p w:rsidR="005D0DD4" w:rsidRDefault="005D0DD4" w:rsidP="005D0DD4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Taux d'impôt sur I</w:t>
            </w: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e</w:t>
            </w: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s bénéfices</w:t>
            </w:r>
          </w:p>
        </w:tc>
        <w:tc>
          <w:tcPr>
            <w:tcW w:w="4606" w:type="dxa"/>
          </w:tcPr>
          <w:p w:rsidR="005D0DD4" w:rsidRDefault="005D0DD4" w:rsidP="005D0DD4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25%</w:t>
            </w:r>
          </w:p>
        </w:tc>
      </w:tr>
      <w:tr w:rsidR="005D0DD4" w:rsidTr="005D0DD4">
        <w:tc>
          <w:tcPr>
            <w:tcW w:w="4606" w:type="dxa"/>
          </w:tcPr>
          <w:p w:rsidR="005D0DD4" w:rsidRDefault="005D0DD4" w:rsidP="005D0DD4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Taux d'actualisation</w:t>
            </w:r>
          </w:p>
        </w:tc>
        <w:tc>
          <w:tcPr>
            <w:tcW w:w="4606" w:type="dxa"/>
          </w:tcPr>
          <w:p w:rsidR="005D0DD4" w:rsidRDefault="005D0DD4" w:rsidP="005D0DD4">
            <w:pPr>
              <w:spacing w:line="172" w:lineRule="atLeas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9</w:t>
            </w: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%</w:t>
            </w:r>
          </w:p>
        </w:tc>
      </w:tr>
    </w:tbl>
    <w:p w:rsidR="005D0DD4" w:rsidRDefault="005D0DD4" w:rsidP="00FB127B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</w:p>
    <w:p w:rsidR="005D0DD4" w:rsidRDefault="00FB127B" w:rsidP="005D0DD4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sz w:val="28"/>
          <w:szCs w:val="28"/>
        </w:rPr>
        <w:t xml:space="preserve">Autres renseignements: </w:t>
      </w:r>
    </w:p>
    <w:tbl>
      <w:tblPr>
        <w:tblStyle w:val="Grilledutableau"/>
        <w:tblW w:w="0" w:type="auto"/>
        <w:tblLook w:val="04A0"/>
      </w:tblPr>
      <w:tblGrid>
        <w:gridCol w:w="2235"/>
        <w:gridCol w:w="1559"/>
        <w:gridCol w:w="1559"/>
        <w:gridCol w:w="1276"/>
        <w:gridCol w:w="1417"/>
        <w:gridCol w:w="1166"/>
      </w:tblGrid>
      <w:tr w:rsidR="005D0DD4" w:rsidTr="006D218C">
        <w:tc>
          <w:tcPr>
            <w:tcW w:w="2235" w:type="dxa"/>
            <w:shd w:val="clear" w:color="auto" w:fill="BFBFBF" w:themeFill="background1" w:themeFillShade="BF"/>
          </w:tcPr>
          <w:p w:rsidR="005D0DD4" w:rsidRPr="006D218C" w:rsidRDefault="005D0DD4" w:rsidP="005D0DD4">
            <w:pPr>
              <w:spacing w:line="172" w:lineRule="atLeas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6D218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Eléments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5D0DD4" w:rsidRPr="006D218C" w:rsidRDefault="005D0DD4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6D218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N+1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5D0DD4" w:rsidRPr="006D218C" w:rsidRDefault="005D0DD4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6D218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N+2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D0DD4" w:rsidRPr="006D218C" w:rsidRDefault="005D0DD4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6D218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N+3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D0DD4" w:rsidRPr="006D218C" w:rsidRDefault="005D0DD4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6D218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N+4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:rsidR="005D0DD4" w:rsidRPr="006D218C" w:rsidRDefault="005D0DD4" w:rsidP="005D0DD4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6D218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N+5</w:t>
            </w:r>
          </w:p>
        </w:tc>
      </w:tr>
      <w:tr w:rsidR="005D0DD4" w:rsidTr="006D218C">
        <w:tc>
          <w:tcPr>
            <w:tcW w:w="2235" w:type="dxa"/>
          </w:tcPr>
          <w:p w:rsidR="005D0DD4" w:rsidRPr="006D218C" w:rsidRDefault="006D218C" w:rsidP="005D0DD4">
            <w:pPr>
              <w:spacing w:line="172" w:lineRule="atLeas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6D218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Produits encaissables</w:t>
            </w:r>
          </w:p>
        </w:tc>
        <w:tc>
          <w:tcPr>
            <w:tcW w:w="1559" w:type="dxa"/>
          </w:tcPr>
          <w:p w:rsidR="005D0DD4" w:rsidRDefault="006D218C" w:rsidP="006D218C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180 000</w:t>
            </w:r>
          </w:p>
        </w:tc>
        <w:tc>
          <w:tcPr>
            <w:tcW w:w="1559" w:type="dxa"/>
          </w:tcPr>
          <w:p w:rsidR="005D0DD4" w:rsidRDefault="006D218C" w:rsidP="006D218C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185 000</w:t>
            </w:r>
          </w:p>
        </w:tc>
        <w:tc>
          <w:tcPr>
            <w:tcW w:w="1276" w:type="dxa"/>
          </w:tcPr>
          <w:p w:rsidR="005D0DD4" w:rsidRDefault="006D218C" w:rsidP="006D218C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185 000</w:t>
            </w:r>
          </w:p>
        </w:tc>
        <w:tc>
          <w:tcPr>
            <w:tcW w:w="1417" w:type="dxa"/>
          </w:tcPr>
          <w:p w:rsidR="005D0DD4" w:rsidRDefault="006D218C" w:rsidP="006D218C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160 000</w:t>
            </w:r>
          </w:p>
        </w:tc>
        <w:tc>
          <w:tcPr>
            <w:tcW w:w="1166" w:type="dxa"/>
          </w:tcPr>
          <w:p w:rsidR="005D0DD4" w:rsidRDefault="006D218C" w:rsidP="006D218C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155 000</w:t>
            </w:r>
          </w:p>
        </w:tc>
      </w:tr>
      <w:tr w:rsidR="005D0DD4" w:rsidTr="006D218C">
        <w:tc>
          <w:tcPr>
            <w:tcW w:w="2235" w:type="dxa"/>
          </w:tcPr>
          <w:p w:rsidR="005D0DD4" w:rsidRPr="006D218C" w:rsidRDefault="006D218C" w:rsidP="005D0DD4">
            <w:pPr>
              <w:spacing w:line="172" w:lineRule="atLeas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6D218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Charges décaissables</w:t>
            </w:r>
          </w:p>
        </w:tc>
        <w:tc>
          <w:tcPr>
            <w:tcW w:w="1559" w:type="dxa"/>
          </w:tcPr>
          <w:p w:rsidR="005D0DD4" w:rsidRDefault="006D218C" w:rsidP="006D218C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70 000</w:t>
            </w:r>
          </w:p>
        </w:tc>
        <w:tc>
          <w:tcPr>
            <w:tcW w:w="1559" w:type="dxa"/>
          </w:tcPr>
          <w:p w:rsidR="005D0DD4" w:rsidRDefault="006D218C" w:rsidP="006D218C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75 000</w:t>
            </w:r>
          </w:p>
        </w:tc>
        <w:tc>
          <w:tcPr>
            <w:tcW w:w="1276" w:type="dxa"/>
          </w:tcPr>
          <w:p w:rsidR="005D0DD4" w:rsidRDefault="006D218C" w:rsidP="006D218C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80 000</w:t>
            </w:r>
          </w:p>
        </w:tc>
        <w:tc>
          <w:tcPr>
            <w:tcW w:w="1417" w:type="dxa"/>
          </w:tcPr>
          <w:p w:rsidR="005D0DD4" w:rsidRDefault="006D218C" w:rsidP="006D218C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85 000</w:t>
            </w:r>
          </w:p>
        </w:tc>
        <w:tc>
          <w:tcPr>
            <w:tcW w:w="1166" w:type="dxa"/>
          </w:tcPr>
          <w:p w:rsidR="005D0DD4" w:rsidRDefault="006D218C" w:rsidP="006D218C">
            <w:pPr>
              <w:spacing w:line="172" w:lineRule="atLeast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B127B">
              <w:rPr>
                <w:rFonts w:ascii="Sakkal Majalla" w:eastAsia="Times New Roman" w:hAnsi="Sakkal Majalla" w:cs="Sakkal Majalla"/>
                <w:sz w:val="28"/>
                <w:szCs w:val="28"/>
              </w:rPr>
              <w:t>90 000</w:t>
            </w:r>
          </w:p>
        </w:tc>
      </w:tr>
    </w:tbl>
    <w:p w:rsidR="005D0DD4" w:rsidRDefault="005D0DD4" w:rsidP="005D0DD4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</w:p>
    <w:p w:rsidR="00FB127B" w:rsidRPr="00FB127B" w:rsidRDefault="00FB127B" w:rsidP="00FB127B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sz w:val="28"/>
          <w:szCs w:val="28"/>
        </w:rPr>
        <w:t>Caractéristiques de la machine WZ: Coût d'acquisition HTVA Durée de vie probable A déterminer 8 ans Mode d'amortissement Linéaire Durée du projet 5 ans Valeur résiduelle VCN (67 500 D) Chiffre d'affaires supplémentaires Charges d'exploitation décaissables supplémentairesO. Taux d'impôt sur les bénéfices 170 000 D 80 000 D 25 % Taux d'actualisation 1. Déterminez le coût réel d'acquisition des deux machines; 2. Complétez le plan d'amortissement de la machine AX (Annexe 1): 3. Déterminez les capacités d'autofinancement générées par les deux machines (Annexe 2): 4, Quel projet sera retenu selon le critère de la valeur actuelle nette (VAN): 5. En se basant sur 'Annexe 3 Quel projet sera retenu selon le critère de délai de récupération du capital investi (DRCI) 6. Le responsable de l'entreprise « Hyetou Dha3et » a choisi l'équipement AX. Est-ce qu'il a fait le bon choix, Pourquoi ?</w:t>
      </w:r>
    </w:p>
    <w:p w:rsidR="00FB127B" w:rsidRPr="00FB127B" w:rsidRDefault="00FB127B" w:rsidP="00FB127B">
      <w:pPr>
        <w:spacing w:after="0" w:line="172" w:lineRule="atLeast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sz w:val="28"/>
          <w:szCs w:val="28"/>
        </w:rPr>
        <w:t>Dossier III: Choix du mode de financement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Lentreprise « Hyetou Dha3et » choisit d'acquérir l'équipement AX au début de N+1, et pour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financer le coût d'acquisition HTVA, elle a le choix entre les deux modalités suivantes :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Première modalité :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Financement du 80 % par un crédit bancaire remboursable par 5 amortissements constants et le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reste par les fonds propres.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La première annuité sera remboursée après une année.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Deuxième modalité :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Financement par crédit-bail auprès de « Tunisie Leasing » moyennant le versement de 5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redevances annuelles constantes au taux de 12 %.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7. En se basant sur Annexes 4 déterminez le taux d'intérêt du crédit bancaire :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</w:r>
      <w:r w:rsidRPr="00FB127B">
        <w:rPr>
          <w:rFonts w:ascii="Sakkal Majalla" w:eastAsia="Times New Roman" w:hAnsi="Sakkal Majalla" w:cs="Sakkal Majalla"/>
          <w:sz w:val="28"/>
          <w:szCs w:val="28"/>
        </w:rPr>
        <w:lastRenderedPageBreak/>
        <w:t>8. Complétez les tableaux d'amortissements de l'emprunt (Annexes 4 &amp; 5).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i = 0,09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(1+i)" - 1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Période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1-(1+i)"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</w:r>
      <w:r w:rsidRPr="00FB127B">
        <w:rPr>
          <w:rFonts w:ascii="Sakkal Majalla" w:eastAsia="Times New Roman" w:hAnsi="Sakkal Majalla" w:cs="Sakkal Majalla"/>
          <w:noProof/>
          <w:sz w:val="28"/>
          <w:szCs w:val="28"/>
        </w:rPr>
        <w:drawing>
          <wp:inline distT="0" distB="0" distL="0" distR="0">
            <wp:extent cx="225425" cy="225425"/>
            <wp:effectExtent l="19050" t="0" r="0" b="0"/>
            <wp:docPr id="1" name="Image 1" descr="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👎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(1+i)"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(1+i)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1,090 000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1,188 100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1,295 029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1,411 582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1,538 624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0,917 431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0,841 680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0,772 184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0,708 425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1,000 000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2,090 000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3,278 100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4,573 130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5,984 711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0,917 431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1,759 111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2,531 295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3,239 720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3,889 651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1- (1+i)"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1,090 000 0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0,568 468 9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0,395 054 8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0,308 668 7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0,257 092 5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0,649 931</w:t>
      </w:r>
      <w:r w:rsidRPr="00FB127B">
        <w:rPr>
          <w:rFonts w:ascii="Sakkal Majalla" w:eastAsia="Times New Roman" w:hAnsi="Sakkal Majalla" w:cs="Sakkal Majalla"/>
          <w:sz w:val="28"/>
          <w:szCs w:val="28"/>
        </w:rPr>
        <w:br/>
        <w:t>345</w:t>
      </w:r>
    </w:p>
    <w:p w:rsidR="00FB127B" w:rsidRPr="00FB127B" w:rsidRDefault="00FB127B" w:rsidP="00FB127B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sz w:val="28"/>
          <w:szCs w:val="28"/>
        </w:rPr>
        <w:t>Fin de la discussion</w:t>
      </w:r>
    </w:p>
    <w:p w:rsidR="00FB127B" w:rsidRPr="00FB127B" w:rsidRDefault="00FB127B" w:rsidP="00FB127B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FB127B">
        <w:rPr>
          <w:rFonts w:ascii="Sakkal Majalla" w:eastAsia="Times New Roman" w:hAnsi="Sakkal Majalla" w:cs="Sakkal Majalla"/>
          <w:sz w:val="28"/>
          <w:szCs w:val="28"/>
        </w:rPr>
        <w:t>Écrivez un message...</w:t>
      </w:r>
    </w:p>
    <w:p w:rsidR="00FB127B" w:rsidRPr="00FB127B" w:rsidRDefault="00FB127B" w:rsidP="00305F57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</w:p>
    <w:sectPr w:rsidR="00FB127B" w:rsidRPr="00FB127B" w:rsidSect="000A7CA3">
      <w:footerReference w:type="default" r:id="rId9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970" w:rsidRPr="00F362AF" w:rsidRDefault="003D7970" w:rsidP="00F362AF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endnote>
  <w:endnote w:type="continuationSeparator" w:id="1">
    <w:p w:rsidR="003D7970" w:rsidRPr="00F362AF" w:rsidRDefault="003D7970" w:rsidP="00F362AF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752450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57C42" w:rsidRDefault="00E57C42">
        <w:pPr>
          <w:pStyle w:val="Pieddepage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p. </w:t>
        </w:r>
        <w:fldSimple w:instr=" PAGE    \* MERGEFORMAT ">
          <w:r w:rsidR="001A5B0B" w:rsidRPr="001A5B0B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E57C42" w:rsidRDefault="00E57C4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970" w:rsidRPr="00F362AF" w:rsidRDefault="003D7970" w:rsidP="00F362AF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footnote>
  <w:footnote w:type="continuationSeparator" w:id="1">
    <w:p w:rsidR="003D7970" w:rsidRPr="00F362AF" w:rsidRDefault="003D7970" w:rsidP="00F362AF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6EC"/>
    <w:multiLevelType w:val="multilevel"/>
    <w:tmpl w:val="5C62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062E6"/>
    <w:multiLevelType w:val="multilevel"/>
    <w:tmpl w:val="B23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E5E"/>
    <w:rsid w:val="00063B66"/>
    <w:rsid w:val="00094DF8"/>
    <w:rsid w:val="000A7CA3"/>
    <w:rsid w:val="000D2649"/>
    <w:rsid w:val="000D5AD8"/>
    <w:rsid w:val="000E7470"/>
    <w:rsid w:val="0011043F"/>
    <w:rsid w:val="00194E7F"/>
    <w:rsid w:val="001A5B0B"/>
    <w:rsid w:val="002436DB"/>
    <w:rsid w:val="002E580D"/>
    <w:rsid w:val="00305F57"/>
    <w:rsid w:val="003640C8"/>
    <w:rsid w:val="00366EEB"/>
    <w:rsid w:val="003724EF"/>
    <w:rsid w:val="00376A2A"/>
    <w:rsid w:val="003C28EE"/>
    <w:rsid w:val="003D7970"/>
    <w:rsid w:val="003F65B8"/>
    <w:rsid w:val="0046365E"/>
    <w:rsid w:val="00486734"/>
    <w:rsid w:val="004F6326"/>
    <w:rsid w:val="00516DD2"/>
    <w:rsid w:val="00576B3E"/>
    <w:rsid w:val="005A57B9"/>
    <w:rsid w:val="005D0DD4"/>
    <w:rsid w:val="005F2732"/>
    <w:rsid w:val="006252B8"/>
    <w:rsid w:val="006D218C"/>
    <w:rsid w:val="006E43B5"/>
    <w:rsid w:val="00710E99"/>
    <w:rsid w:val="00775802"/>
    <w:rsid w:val="00910D06"/>
    <w:rsid w:val="00961C39"/>
    <w:rsid w:val="00996400"/>
    <w:rsid w:val="009A6804"/>
    <w:rsid w:val="009A766C"/>
    <w:rsid w:val="009C6BC8"/>
    <w:rsid w:val="009D1E5E"/>
    <w:rsid w:val="009F5E66"/>
    <w:rsid w:val="00A75C68"/>
    <w:rsid w:val="00AC7E39"/>
    <w:rsid w:val="00B1431B"/>
    <w:rsid w:val="00B9612D"/>
    <w:rsid w:val="00BC2C0E"/>
    <w:rsid w:val="00BC488F"/>
    <w:rsid w:val="00C10A23"/>
    <w:rsid w:val="00C50658"/>
    <w:rsid w:val="00C558BA"/>
    <w:rsid w:val="00CE3768"/>
    <w:rsid w:val="00D604AA"/>
    <w:rsid w:val="00DD6046"/>
    <w:rsid w:val="00E065C2"/>
    <w:rsid w:val="00E21BC5"/>
    <w:rsid w:val="00E538F7"/>
    <w:rsid w:val="00E57C42"/>
    <w:rsid w:val="00EB02B9"/>
    <w:rsid w:val="00EB0622"/>
    <w:rsid w:val="00EB0778"/>
    <w:rsid w:val="00EF69B1"/>
    <w:rsid w:val="00F362AF"/>
    <w:rsid w:val="00F71975"/>
    <w:rsid w:val="00FB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1"/>
      <o:rules v:ext="edit">
        <o:r id="V:Rule2" type="callout" idref="#_x0000_s1026"/>
        <o:r id="V:Rule3" type="callout" idref="#_x0000_s1027"/>
        <o:r id="V:Rule9" type="callout" idref="#_x0000_s1030"/>
        <o:r id="V:Rule11" type="callout" idref="#_x0000_s1031"/>
        <o:r id="V:Rule15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E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4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7CA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E580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F3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62AF"/>
  </w:style>
  <w:style w:type="paragraph" w:styleId="Pieddepage">
    <w:name w:val="footer"/>
    <w:basedOn w:val="Normal"/>
    <w:link w:val="PieddepageCar"/>
    <w:uiPriority w:val="99"/>
    <w:unhideWhenUsed/>
    <w:rsid w:val="00F3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2AF"/>
  </w:style>
  <w:style w:type="character" w:customStyle="1" w:styleId="5yl5">
    <w:name w:val="_5yl5"/>
    <w:basedOn w:val="Policepardfaut"/>
    <w:rsid w:val="003640C8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640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640C8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640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640C8"/>
    <w:rPr>
      <w:rFonts w:ascii="Arial" w:eastAsia="Times New Roman" w:hAnsi="Arial" w:cs="Arial"/>
      <w:vanish/>
      <w:sz w:val="16"/>
      <w:szCs w:val="16"/>
    </w:rPr>
  </w:style>
  <w:style w:type="table" w:customStyle="1" w:styleId="Ombrageclair1">
    <w:name w:val="Ombrage clair1"/>
    <w:basedOn w:val="TableauNormal"/>
    <w:uiPriority w:val="60"/>
    <w:rsid w:val="00DD60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DD60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DD60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DD604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DD604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DD60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2">
    <w:name w:val="Medium Shading 1 Accent 2"/>
    <w:basedOn w:val="TableauNormal"/>
    <w:uiPriority w:val="63"/>
    <w:rsid w:val="00DD6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D6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E57C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61C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7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0457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67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7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573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0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459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72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14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1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5474">
                  <w:marLeft w:val="0"/>
                  <w:marRight w:val="0"/>
                  <w:marTop w:val="0"/>
                  <w:marBottom w:val="0"/>
                  <w:divBdr>
                    <w:top w:val="single" w:sz="2" w:space="10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52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49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1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4972">
          <w:marLeft w:val="0"/>
          <w:marRight w:val="0"/>
          <w:marTop w:val="0"/>
          <w:marBottom w:val="0"/>
          <w:divBdr>
            <w:top w:val="single" w:sz="18" w:space="0" w:color="FFFFFF"/>
            <w:left w:val="single" w:sz="36" w:space="0" w:color="FFFFFF"/>
            <w:bottom w:val="single" w:sz="18" w:space="0" w:color="FFFFFF"/>
            <w:right w:val="single" w:sz="48" w:space="0" w:color="FFFFFF"/>
          </w:divBdr>
          <w:divsChild>
            <w:div w:id="1755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5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82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61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289839">
          <w:marLeft w:val="0"/>
          <w:marRight w:val="0"/>
          <w:marTop w:val="0"/>
          <w:marBottom w:val="0"/>
          <w:divBdr>
            <w:top w:val="single" w:sz="18" w:space="0" w:color="FFFFFF"/>
            <w:left w:val="single" w:sz="36" w:space="0" w:color="FFFFFF"/>
            <w:bottom w:val="single" w:sz="24" w:space="0" w:color="FFFFFF"/>
            <w:right w:val="single" w:sz="48" w:space="0" w:color="FFFFFF"/>
          </w:divBdr>
          <w:divsChild>
            <w:div w:id="17104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81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9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0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7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0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5390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8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1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37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27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50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92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71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08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35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91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71042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7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23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03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52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8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147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08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899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954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708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2029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8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38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2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9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88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88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250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606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14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0870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73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46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25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73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40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2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975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234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542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3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6034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85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5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90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615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75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87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031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92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18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614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5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3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9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50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438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192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29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733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26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5685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8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31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29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82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02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93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99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65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70676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9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76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8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16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3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000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57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474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070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83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5913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0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9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18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05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10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4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190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38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29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2430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9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4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04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35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00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17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840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94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822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51291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02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08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45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85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84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763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53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51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7707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6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1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68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31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5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01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027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355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5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8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23538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52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0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13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4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329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87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3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63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2851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36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55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95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9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15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97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24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326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5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3706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6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8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59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45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81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17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17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152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94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299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4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57012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7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72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3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07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71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93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31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98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44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2424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83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7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9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19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94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665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760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36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3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1281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99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7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3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0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03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499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58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4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73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92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2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2724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5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17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75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38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16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344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45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176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87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8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839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5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9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45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18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88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089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920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9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496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79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9631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6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4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9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13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2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65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63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422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102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9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6570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93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46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8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85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2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52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186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349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345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3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34335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43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8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09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1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23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20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237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56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10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02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0939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14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91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00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59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20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1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04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5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72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32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7380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0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82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38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90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93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53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95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07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67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97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09396">
                                  <w:marLeft w:val="66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13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3022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1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7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FFFFFF"/>
                                        <w:left w:val="single" w:sz="36" w:space="0" w:color="FFFFFF"/>
                                        <w:bottom w:val="single" w:sz="18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0135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7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46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10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58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970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215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73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946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42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5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FFFFFF"/>
                                        <w:left w:val="single" w:sz="36" w:space="0" w:color="FFFFFF"/>
                                        <w:bottom w:val="single" w:sz="18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744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6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4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80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7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73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51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4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799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352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88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FFFFFF"/>
                                        <w:left w:val="single" w:sz="36" w:space="0" w:color="FFFFFF"/>
                                        <w:bottom w:val="single" w:sz="18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9165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20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26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0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24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81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52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710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62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31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690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FFFFFF"/>
                                        <w:left w:val="single" w:sz="36" w:space="0" w:color="FFFFFF"/>
                                        <w:bottom w:val="single" w:sz="18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73428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9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06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6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61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26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9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650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11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FFFFFF"/>
                                        <w:left w:val="single" w:sz="36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158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1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73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821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8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62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96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611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568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9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4085">
                  <w:marLeft w:val="0"/>
                  <w:marRight w:val="0"/>
                  <w:marTop w:val="0"/>
                  <w:marBottom w:val="0"/>
                  <w:divBdr>
                    <w:top w:val="single" w:sz="2" w:space="5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3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3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FFFFFF"/>
                                        <w:left w:val="single" w:sz="36" w:space="0" w:color="FFFFFF"/>
                                        <w:bottom w:val="single" w:sz="18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8999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0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00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00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1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50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256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758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95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27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428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41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FFFFFF"/>
                                        <w:left w:val="single" w:sz="36" w:space="0" w:color="FFFFFF"/>
                                        <w:bottom w:val="single" w:sz="18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23574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0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48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1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89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0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638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421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882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00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FFFFFF"/>
                                        <w:left w:val="single" w:sz="36" w:space="0" w:color="FFFFFF"/>
                                        <w:bottom w:val="single" w:sz="18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99741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72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86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3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684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175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734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456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4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FFFFFF"/>
                                        <w:left w:val="single" w:sz="36" w:space="0" w:color="FFFFFF"/>
                                        <w:bottom w:val="single" w:sz="18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8386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7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5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60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8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5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38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77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919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87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859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0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FFFFFF"/>
                                        <w:left w:val="single" w:sz="36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0279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8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8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54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12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4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191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62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057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5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2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6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7697">
                  <w:marLeft w:val="0"/>
                  <w:marRight w:val="0"/>
                  <w:marTop w:val="0"/>
                  <w:marBottom w:val="0"/>
                  <w:divBdr>
                    <w:top w:val="single" w:sz="2" w:space="5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7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3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9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FFFFFF"/>
                                        <w:left w:val="single" w:sz="36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6153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8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6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0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9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77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78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07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7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19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105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8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7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20">
                  <w:marLeft w:val="0"/>
                  <w:marRight w:val="0"/>
                  <w:marTop w:val="0"/>
                  <w:marBottom w:val="0"/>
                  <w:divBdr>
                    <w:top w:val="single" w:sz="2" w:space="5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1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17976"/>
    <w:rsid w:val="00320892"/>
    <w:rsid w:val="0071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797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F4C2-E83E-4395-A802-4E75ADA3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24</Pages>
  <Words>6129</Words>
  <Characters>33714</Characters>
  <Application>Microsoft Office Word</Application>
  <DocSecurity>0</DocSecurity>
  <Lines>280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FTIMA</dc:creator>
  <cp:lastModifiedBy>FTIMA</cp:lastModifiedBy>
  <cp:revision>4</cp:revision>
  <dcterms:created xsi:type="dcterms:W3CDTF">2020-03-20T21:57:00Z</dcterms:created>
  <dcterms:modified xsi:type="dcterms:W3CDTF">2020-03-21T19:21:00Z</dcterms:modified>
</cp:coreProperties>
</file>